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FA" w:rsidRDefault="000256FA" w:rsidP="000256FA">
      <w:pPr>
        <w:tabs>
          <w:tab w:val="left" w:pos="6181"/>
        </w:tabs>
        <w:ind w:right="51"/>
        <w:jc w:val="both"/>
        <w:rPr>
          <w:rFonts w:ascii="Arial" w:hAnsi="Arial" w:cs="Arial"/>
          <w:color w:val="808080"/>
          <w:sz w:val="24"/>
          <w:szCs w:val="24"/>
          <w:lang w:val="es-CO"/>
        </w:rPr>
      </w:pPr>
    </w:p>
    <w:p w:rsidR="000256FA" w:rsidRDefault="000256FA" w:rsidP="00BD3357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BD3357" w:rsidRDefault="0051231F" w:rsidP="00BD335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025054">
        <w:rPr>
          <w:rFonts w:ascii="Arial" w:hAnsi="Arial" w:cs="Arial"/>
          <w:b/>
          <w:sz w:val="24"/>
          <w:szCs w:val="24"/>
          <w:lang w:val="es-CO"/>
        </w:rPr>
        <w:t xml:space="preserve">CONTRATO </w:t>
      </w:r>
      <w:r w:rsidR="00BD3357" w:rsidRPr="00025054">
        <w:rPr>
          <w:rFonts w:ascii="Arial" w:hAnsi="Arial" w:cs="Arial"/>
          <w:b/>
          <w:sz w:val="24"/>
          <w:szCs w:val="24"/>
          <w:lang w:val="es-CO"/>
        </w:rPr>
        <w:t>ARRENDAMIENTO DE ESTABLECIMIENTO</w:t>
      </w:r>
      <w:r w:rsidR="00BD3357">
        <w:rPr>
          <w:rFonts w:ascii="Arial" w:hAnsi="Arial" w:cs="Arial"/>
          <w:b/>
          <w:sz w:val="24"/>
          <w:szCs w:val="24"/>
          <w:lang w:val="es-CO"/>
        </w:rPr>
        <w:t xml:space="preserve"> DE COMERCIO                </w:t>
      </w:r>
    </w:p>
    <w:p w:rsidR="00C958F9" w:rsidRDefault="00BD3357" w:rsidP="00BD335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N° </w:t>
      </w:r>
      <w:r w:rsidR="00235D1D">
        <w:rPr>
          <w:rFonts w:ascii="Arial" w:hAnsi="Arial" w:cs="Arial"/>
          <w:b/>
          <w:sz w:val="24"/>
          <w:szCs w:val="24"/>
          <w:lang w:val="es-CO"/>
        </w:rPr>
        <w:t>DE 20xx</w:t>
      </w:r>
    </w:p>
    <w:p w:rsidR="00BD3357" w:rsidRPr="009719F8" w:rsidRDefault="00BD3357" w:rsidP="00BD3357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85"/>
        <w:gridCol w:w="5987"/>
      </w:tblGrid>
      <w:tr w:rsidR="00BD3357" w:rsidRPr="009719F8" w:rsidTr="00A76801"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357" w:rsidRPr="009719F8" w:rsidRDefault="00BD3357" w:rsidP="00A3282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719F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</w:t>
            </w:r>
            <w:r w:rsidR="00A7680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UMERO DE CONTRATO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357" w:rsidRPr="009719F8" w:rsidRDefault="00BD3357" w:rsidP="00A328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57" w:rsidRPr="009719F8" w:rsidTr="00A76801"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357" w:rsidRPr="009719F8" w:rsidRDefault="001621AF" w:rsidP="00A3282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ARRENDADOR</w:t>
            </w:r>
            <w:r w:rsidR="00BD3357" w:rsidRPr="009719F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357" w:rsidRPr="009719F8" w:rsidRDefault="00BD3357" w:rsidP="00A328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1AF" w:rsidRPr="009719F8" w:rsidTr="00A76801"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1AF" w:rsidRDefault="001621AF" w:rsidP="00A3282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ARRENDATARIO: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1AF" w:rsidRPr="00BD3357" w:rsidRDefault="001621AF" w:rsidP="00A328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57" w:rsidRPr="009719F8" w:rsidTr="00A76801"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357" w:rsidRPr="009719F8" w:rsidRDefault="00BD3357" w:rsidP="00A3282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719F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OBJETO: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357" w:rsidRPr="009719F8" w:rsidRDefault="00BD3357" w:rsidP="00D04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57" w:rsidRPr="009719F8" w:rsidTr="00A76801"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357" w:rsidRPr="009719F8" w:rsidRDefault="00BD3357" w:rsidP="00A3282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719F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VALOR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DEL CONTRATO </w:t>
            </w:r>
            <w:r w:rsidRPr="009719F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357" w:rsidRPr="009719F8" w:rsidRDefault="00BD3357" w:rsidP="00A32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57" w:rsidRPr="009719F8" w:rsidTr="00A76801"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357" w:rsidRPr="009719F8" w:rsidRDefault="00BD3357" w:rsidP="00A3282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719F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TÉRMINO DE EJECUCIÓN: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357" w:rsidRPr="009719F8" w:rsidRDefault="00BD3357" w:rsidP="00D04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57" w:rsidRPr="009719F8" w:rsidTr="00A76801"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357" w:rsidRPr="009719F8" w:rsidRDefault="00BD3357" w:rsidP="00A3282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 DE SUSCRIPCIÓN: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357" w:rsidRPr="00BD3357" w:rsidRDefault="00BD3357" w:rsidP="00A3282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0675B" w:rsidRPr="00025054" w:rsidRDefault="0070675B" w:rsidP="00BD3357">
      <w:pPr>
        <w:rPr>
          <w:rFonts w:ascii="Arial" w:hAnsi="Arial" w:cs="Arial"/>
          <w:b/>
          <w:sz w:val="24"/>
          <w:szCs w:val="24"/>
          <w:lang w:val="es-CO"/>
        </w:rPr>
      </w:pP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sz w:val="22"/>
          <w:szCs w:val="22"/>
          <w:lang w:val="es-CO"/>
        </w:rPr>
        <w:t xml:space="preserve">Entre los suscritos a saber: </w:t>
      </w:r>
      <w:proofErr w:type="spellStart"/>
      <w:r w:rsidR="001E736A">
        <w:rPr>
          <w:rFonts w:ascii="Arial" w:hAnsi="Arial" w:cs="Arial"/>
          <w:b/>
          <w:sz w:val="22"/>
          <w:szCs w:val="22"/>
          <w:lang w:val="es-CO"/>
        </w:rPr>
        <w:t>xxxxxxxxxxx</w:t>
      </w:r>
      <w:proofErr w:type="spellEnd"/>
      <w:r w:rsidR="00E71777" w:rsidRPr="0039231C">
        <w:rPr>
          <w:rFonts w:ascii="Arial" w:hAnsi="Arial" w:cs="Arial"/>
          <w:sz w:val="22"/>
          <w:szCs w:val="22"/>
          <w:lang w:val="es-CO"/>
        </w:rPr>
        <w:t>, mayor de edad, identificada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con la cédula de ciudadanía N° 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xxxxxxxxx</w:t>
      </w:r>
      <w:proofErr w:type="spellEnd"/>
      <w:r w:rsidR="001E736A">
        <w:rPr>
          <w:rFonts w:ascii="Arial" w:hAnsi="Arial" w:cs="Arial"/>
          <w:sz w:val="22"/>
          <w:szCs w:val="22"/>
          <w:lang w:val="es-CO"/>
        </w:rPr>
        <w:t xml:space="preserve"> 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de 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xxxxxxx</w:t>
      </w:r>
      <w:proofErr w:type="spellEnd"/>
      <w:r w:rsidR="00CE051C" w:rsidRPr="0039231C">
        <w:rPr>
          <w:rFonts w:ascii="Arial" w:hAnsi="Arial" w:cs="Arial"/>
          <w:sz w:val="22"/>
          <w:szCs w:val="22"/>
          <w:lang w:val="es-CO"/>
        </w:rPr>
        <w:t>, domiciliada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en</w:t>
      </w:r>
      <w:r w:rsidR="00CE051C" w:rsidRPr="0039231C">
        <w:rPr>
          <w:rFonts w:ascii="Arial" w:hAnsi="Arial" w:cs="Arial"/>
          <w:sz w:val="22"/>
          <w:szCs w:val="22"/>
          <w:lang w:val="es-CO"/>
        </w:rPr>
        <w:t xml:space="preserve"> Restrepo,</w:t>
      </w:r>
      <w:r w:rsidR="00E71777" w:rsidRPr="0039231C">
        <w:rPr>
          <w:rFonts w:ascii="Arial" w:hAnsi="Arial" w:cs="Arial"/>
          <w:sz w:val="22"/>
          <w:szCs w:val="22"/>
          <w:lang w:val="es-CO"/>
        </w:rPr>
        <w:t xml:space="preserve"> propietaria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del local</w:t>
      </w:r>
      <w:r w:rsidR="00E71777" w:rsidRPr="0039231C">
        <w:rPr>
          <w:rFonts w:ascii="Arial" w:hAnsi="Arial" w:cs="Arial"/>
          <w:sz w:val="22"/>
          <w:szCs w:val="22"/>
          <w:lang w:val="es-CO"/>
        </w:rPr>
        <w:t xml:space="preserve"> comercial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ubicado en </w:t>
      </w:r>
      <w:r w:rsidR="001E736A">
        <w:rPr>
          <w:rFonts w:ascii="Arial" w:hAnsi="Arial" w:cs="Arial"/>
          <w:sz w:val="22"/>
          <w:szCs w:val="22"/>
          <w:lang w:val="es-CO"/>
        </w:rPr>
        <w:t xml:space="preserve">carrera 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xxxxxxx</w:t>
      </w:r>
      <w:proofErr w:type="spellEnd"/>
      <w:r w:rsidRPr="0039231C">
        <w:rPr>
          <w:rFonts w:ascii="Arial" w:hAnsi="Arial" w:cs="Arial"/>
          <w:sz w:val="22"/>
          <w:szCs w:val="22"/>
          <w:lang w:val="es-CO"/>
        </w:rPr>
        <w:t xml:space="preserve"> quien  para efectos de este contrato se denominará </w:t>
      </w:r>
      <w:r w:rsidRPr="0039231C">
        <w:rPr>
          <w:rFonts w:ascii="Arial" w:hAnsi="Arial" w:cs="Arial"/>
          <w:b/>
          <w:sz w:val="22"/>
          <w:szCs w:val="22"/>
          <w:lang w:val="es-CO"/>
        </w:rPr>
        <w:t>arrendador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, de una parte, y de la otra </w:t>
      </w:r>
      <w:proofErr w:type="spellStart"/>
      <w:r w:rsidR="001E736A">
        <w:rPr>
          <w:rFonts w:ascii="Arial" w:hAnsi="Arial" w:cs="Arial"/>
          <w:b/>
          <w:sz w:val="22"/>
          <w:szCs w:val="22"/>
        </w:rPr>
        <w:t>xxxxxxxx</w:t>
      </w:r>
      <w:proofErr w:type="spellEnd"/>
      <w:r w:rsidR="001E736A">
        <w:rPr>
          <w:rFonts w:ascii="Arial" w:hAnsi="Arial" w:cs="Arial"/>
          <w:b/>
          <w:sz w:val="22"/>
          <w:szCs w:val="22"/>
        </w:rPr>
        <w:t xml:space="preserve"> </w:t>
      </w:r>
      <w:r w:rsidR="00CE051C" w:rsidRPr="0039231C">
        <w:rPr>
          <w:rFonts w:ascii="Arial" w:hAnsi="Arial" w:cs="Arial"/>
          <w:sz w:val="22"/>
          <w:szCs w:val="22"/>
        </w:rPr>
        <w:t>mayor d</w:t>
      </w:r>
      <w:r w:rsidR="001E736A">
        <w:rPr>
          <w:rFonts w:ascii="Arial" w:hAnsi="Arial" w:cs="Arial"/>
          <w:sz w:val="22"/>
          <w:szCs w:val="22"/>
        </w:rPr>
        <w:t xml:space="preserve">e edad y domiciliada en </w:t>
      </w:r>
      <w:proofErr w:type="spellStart"/>
      <w:r w:rsidR="001E736A">
        <w:rPr>
          <w:rFonts w:ascii="Arial" w:hAnsi="Arial" w:cs="Arial"/>
          <w:sz w:val="22"/>
          <w:szCs w:val="22"/>
        </w:rPr>
        <w:t>xxxxx</w:t>
      </w:r>
      <w:proofErr w:type="spellEnd"/>
      <w:r w:rsidR="00CE051C" w:rsidRPr="0039231C">
        <w:rPr>
          <w:rFonts w:ascii="Arial" w:hAnsi="Arial" w:cs="Arial"/>
          <w:sz w:val="22"/>
          <w:szCs w:val="22"/>
        </w:rPr>
        <w:t xml:space="preserve"> - Meta, identificada con cé</w:t>
      </w:r>
      <w:r w:rsidR="001E736A">
        <w:rPr>
          <w:rFonts w:ascii="Arial" w:hAnsi="Arial" w:cs="Arial"/>
          <w:sz w:val="22"/>
          <w:szCs w:val="22"/>
        </w:rPr>
        <w:t xml:space="preserve">dula de ciudadanía </w:t>
      </w:r>
      <w:proofErr w:type="spellStart"/>
      <w:r w:rsidR="001E736A">
        <w:rPr>
          <w:rFonts w:ascii="Arial" w:hAnsi="Arial" w:cs="Arial"/>
          <w:sz w:val="22"/>
          <w:szCs w:val="22"/>
        </w:rPr>
        <w:t>xxxxxxxx</w:t>
      </w:r>
      <w:proofErr w:type="spellEnd"/>
      <w:r w:rsidR="001E736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E736A">
        <w:rPr>
          <w:rFonts w:ascii="Arial" w:hAnsi="Arial" w:cs="Arial"/>
          <w:sz w:val="22"/>
          <w:szCs w:val="22"/>
        </w:rPr>
        <w:t>xxxxxx</w:t>
      </w:r>
      <w:proofErr w:type="spellEnd"/>
      <w:r w:rsidR="00CE051C" w:rsidRPr="0039231C">
        <w:rPr>
          <w:rFonts w:ascii="Arial" w:hAnsi="Arial" w:cs="Arial"/>
          <w:sz w:val="22"/>
          <w:szCs w:val="22"/>
        </w:rPr>
        <w:t>, en su calidad de Gerente  de la Empresa de Servicios Públicos de Restrepo – AGUAVIVA S.A ESP., Sociedad por Acciones,  del Orden Municipal, constituida por Escritura No. 592, del 04 de febrero de 2005 de la Notaría Primera del Circulo de Villavicencio,</w:t>
      </w:r>
      <w:r w:rsidR="00555A02">
        <w:rPr>
          <w:rFonts w:ascii="Arial" w:hAnsi="Arial" w:cs="Arial"/>
          <w:sz w:val="22"/>
          <w:szCs w:val="22"/>
        </w:rPr>
        <w:t xml:space="preserve"> nombrada mediante Resolución XX de XX de XXXX</w:t>
      </w:r>
      <w:r w:rsidR="003E189F">
        <w:rPr>
          <w:rFonts w:ascii="Arial" w:hAnsi="Arial" w:cs="Arial"/>
          <w:sz w:val="22"/>
          <w:szCs w:val="22"/>
        </w:rPr>
        <w:t>X de XXXX</w:t>
      </w:r>
      <w:r w:rsidR="00CE051C" w:rsidRPr="0039231C">
        <w:rPr>
          <w:rFonts w:ascii="Arial" w:hAnsi="Arial" w:cs="Arial"/>
          <w:sz w:val="22"/>
          <w:szCs w:val="22"/>
        </w:rPr>
        <w:t>, debidamente</w:t>
      </w:r>
      <w:r w:rsidR="001F6B59">
        <w:rPr>
          <w:rFonts w:ascii="Arial" w:hAnsi="Arial" w:cs="Arial"/>
          <w:sz w:val="22"/>
          <w:szCs w:val="22"/>
        </w:rPr>
        <w:t xml:space="preserve"> posesionada mediante Acta del X de XXXXX de XXXX</w:t>
      </w:r>
      <w:r w:rsidR="00CE051C" w:rsidRPr="0039231C">
        <w:rPr>
          <w:rFonts w:ascii="Arial" w:hAnsi="Arial" w:cs="Arial"/>
          <w:sz w:val="22"/>
          <w:szCs w:val="22"/>
        </w:rPr>
        <w:t>, facultada para contratar de conformidad con artículo 50 de la escritura pública No. 592 de 2005,</w:t>
      </w:r>
      <w:r w:rsidR="00E71777" w:rsidRPr="0039231C">
        <w:rPr>
          <w:rFonts w:ascii="Arial" w:hAnsi="Arial" w:cs="Arial"/>
          <w:sz w:val="22"/>
          <w:szCs w:val="22"/>
        </w:rPr>
        <w:t xml:space="preserve"> </w:t>
      </w:r>
      <w:r w:rsidR="00CE051C" w:rsidRPr="0039231C">
        <w:rPr>
          <w:rFonts w:ascii="Arial" w:hAnsi="Arial" w:cs="Arial"/>
          <w:sz w:val="22"/>
          <w:szCs w:val="22"/>
        </w:rPr>
        <w:t>quien en adelante se denominará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arrendatario, </w:t>
      </w:r>
      <w:r w:rsidRPr="0039231C">
        <w:rPr>
          <w:rFonts w:ascii="Arial" w:hAnsi="Arial" w:cs="Arial"/>
          <w:sz w:val="22"/>
          <w:szCs w:val="22"/>
          <w:lang w:val="es-CO"/>
        </w:rPr>
        <w:t>se ha celebrado el siguiente contrato de arrendamiento que se regirá por las disposiciones del Código de Comercio y en especial por  las siguientes cláusulas: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1231F" w:rsidP="00EE745F">
      <w:pPr>
        <w:tabs>
          <w:tab w:val="left" w:pos="-720"/>
        </w:tabs>
        <w:suppressAutoHyphens/>
        <w:spacing w:line="240" w:lineRule="atLeast"/>
        <w:ind w:right="1"/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PRIMERA. 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OBJETO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Pr="0039231C">
        <w:rPr>
          <w:rFonts w:ascii="Arial" w:hAnsi="Arial" w:cs="Arial"/>
          <w:sz w:val="22"/>
          <w:szCs w:val="22"/>
          <w:lang w:val="es-CO"/>
        </w:rPr>
        <w:t>El arrendador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se compromete a conceder el uso y el goce del inmueble ubicado en </w:t>
      </w:r>
      <w:r w:rsidR="008A6AE9">
        <w:rPr>
          <w:rFonts w:ascii="Arial" w:hAnsi="Arial" w:cs="Arial"/>
          <w:sz w:val="22"/>
          <w:szCs w:val="22"/>
          <w:lang w:val="es-CO"/>
        </w:rPr>
        <w:t xml:space="preserve">carrera </w:t>
      </w:r>
      <w:proofErr w:type="spellStart"/>
      <w:r w:rsidR="008A6AE9">
        <w:rPr>
          <w:rFonts w:ascii="Arial" w:hAnsi="Arial" w:cs="Arial"/>
          <w:sz w:val="22"/>
          <w:szCs w:val="22"/>
          <w:lang w:val="es-CO"/>
        </w:rPr>
        <w:t>xxxxxxxxx</w:t>
      </w:r>
      <w:proofErr w:type="spellEnd"/>
      <w:r w:rsidR="00131963" w:rsidRPr="0039231C">
        <w:rPr>
          <w:rFonts w:ascii="Arial" w:hAnsi="Arial" w:cs="Arial"/>
          <w:sz w:val="22"/>
          <w:szCs w:val="22"/>
          <w:lang w:val="es-CO"/>
        </w:rPr>
        <w:t xml:space="preserve">, </w:t>
      </w:r>
      <w:r w:rsidR="00EE745F" w:rsidRPr="0039231C">
        <w:rPr>
          <w:rFonts w:ascii="Arial" w:hAnsi="Arial" w:cs="Arial"/>
          <w:sz w:val="22"/>
          <w:szCs w:val="22"/>
          <w:lang w:val="es-CO"/>
        </w:rPr>
        <w:t xml:space="preserve">bien inmueble cuyos linderos son según escritura pública número 5258 del 11 de febrero de 2002, de la Notaría Primera del circulo de Villavicencio, así: </w:t>
      </w:r>
      <w:r w:rsidR="00131963" w:rsidRPr="0039231C">
        <w:rPr>
          <w:rFonts w:ascii="Arial" w:hAnsi="Arial" w:cs="Arial"/>
          <w:sz w:val="22"/>
          <w:szCs w:val="22"/>
          <w:lang w:val="es-CO"/>
        </w:rPr>
        <w:t xml:space="preserve">por el frente con la carretera a </w:t>
      </w:r>
      <w:proofErr w:type="spellStart"/>
      <w:r w:rsidR="00131963" w:rsidRPr="0039231C">
        <w:rPr>
          <w:rFonts w:ascii="Arial" w:hAnsi="Arial" w:cs="Arial"/>
          <w:sz w:val="22"/>
          <w:szCs w:val="22"/>
          <w:lang w:val="es-CO"/>
        </w:rPr>
        <w:t>Cumaral</w:t>
      </w:r>
      <w:proofErr w:type="spellEnd"/>
      <w:r w:rsidR="00131963" w:rsidRPr="0039231C">
        <w:rPr>
          <w:rFonts w:ascii="Arial" w:hAnsi="Arial" w:cs="Arial"/>
          <w:sz w:val="22"/>
          <w:szCs w:val="22"/>
          <w:lang w:val="es-CO"/>
        </w:rPr>
        <w:t xml:space="preserve"> o carrera 5A en extensión de doce metros, por un costado con casa de Vicente </w:t>
      </w:r>
      <w:proofErr w:type="spellStart"/>
      <w:r w:rsidR="00131963" w:rsidRPr="0039231C">
        <w:rPr>
          <w:rFonts w:ascii="Arial" w:hAnsi="Arial" w:cs="Arial"/>
          <w:sz w:val="22"/>
          <w:szCs w:val="22"/>
          <w:lang w:val="es-CO"/>
        </w:rPr>
        <w:t>Cagueñas</w:t>
      </w:r>
      <w:proofErr w:type="spellEnd"/>
      <w:r w:rsidR="00131963" w:rsidRPr="0039231C">
        <w:rPr>
          <w:rFonts w:ascii="Arial" w:hAnsi="Arial" w:cs="Arial"/>
          <w:sz w:val="22"/>
          <w:szCs w:val="22"/>
          <w:lang w:val="es-CO"/>
        </w:rPr>
        <w:t xml:space="preserve"> en extensión de 20 metros, por el fondo con casa de Efraín Figueredo en extensión de 10 metros y por el ultimo costado con casa de Ernestina Sierra, en extensión de 22 metros y encierra.</w:t>
      </w:r>
    </w:p>
    <w:p w:rsidR="0051231F" w:rsidRPr="0039231C" w:rsidRDefault="0051231F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1231F" w:rsidRPr="0039231C" w:rsidRDefault="009F6BF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SEGUNDA.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9231C">
        <w:rPr>
          <w:rFonts w:ascii="Arial" w:hAnsi="Arial" w:cs="Arial"/>
          <w:b/>
          <w:sz w:val="22"/>
          <w:szCs w:val="22"/>
          <w:lang w:val="es-CO"/>
        </w:rPr>
        <w:t>PRECIO DEL ARRENDAMIENTO Y RENTA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. El presente contrato </w:t>
      </w:r>
      <w:r w:rsidR="006A4D61" w:rsidRPr="0039231C">
        <w:rPr>
          <w:rFonts w:ascii="Arial" w:hAnsi="Arial" w:cs="Arial"/>
          <w:sz w:val="22"/>
          <w:szCs w:val="22"/>
          <w:lang w:val="es-CO"/>
        </w:rPr>
        <w:t>tendrá</w:t>
      </w:r>
      <w:r w:rsidR="00131963" w:rsidRPr="0039231C">
        <w:rPr>
          <w:rFonts w:ascii="Arial" w:hAnsi="Arial" w:cs="Arial"/>
          <w:sz w:val="22"/>
          <w:szCs w:val="22"/>
          <w:lang w:val="es-CO"/>
        </w:rPr>
        <w:t xml:space="preserve"> un valor de</w:t>
      </w:r>
      <w:r w:rsidR="00CE051C"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xxxxxxxxxx</w:t>
      </w:r>
      <w:proofErr w:type="spellEnd"/>
      <w:r w:rsidR="001E736A">
        <w:rPr>
          <w:rFonts w:ascii="Arial" w:hAnsi="Arial" w:cs="Arial"/>
          <w:sz w:val="22"/>
          <w:szCs w:val="22"/>
          <w:lang w:val="es-CO"/>
        </w:rPr>
        <w:t xml:space="preserve"> </w:t>
      </w:r>
      <w:r w:rsidR="00CE051C" w:rsidRPr="0039231C">
        <w:rPr>
          <w:rFonts w:ascii="Arial" w:hAnsi="Arial" w:cs="Arial"/>
          <w:sz w:val="22"/>
          <w:szCs w:val="22"/>
          <w:lang w:val="es-CO"/>
        </w:rPr>
        <w:t>pesos</w:t>
      </w:r>
      <w:r w:rsidR="001E736A">
        <w:rPr>
          <w:rFonts w:ascii="Arial" w:hAnsi="Arial" w:cs="Arial"/>
          <w:sz w:val="22"/>
          <w:szCs w:val="22"/>
          <w:lang w:val="es-CO"/>
        </w:rPr>
        <w:t xml:space="preserve"> ($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xxxxxxx</w:t>
      </w:r>
      <w:proofErr w:type="spellEnd"/>
      <w:r w:rsidR="00131963" w:rsidRPr="0039231C">
        <w:rPr>
          <w:rFonts w:ascii="Arial" w:hAnsi="Arial" w:cs="Arial"/>
          <w:sz w:val="22"/>
          <w:szCs w:val="22"/>
          <w:lang w:val="es-CO"/>
        </w:rPr>
        <w:t>)</w:t>
      </w:r>
      <w:r w:rsidR="00CE051C" w:rsidRPr="0039231C">
        <w:rPr>
          <w:rFonts w:ascii="Arial" w:hAnsi="Arial" w:cs="Arial"/>
          <w:sz w:val="22"/>
          <w:szCs w:val="22"/>
          <w:lang w:val="es-CO"/>
        </w:rPr>
        <w:t>,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el cual será pagado en rentas mensuales de </w:t>
      </w:r>
      <w:r w:rsidR="001E736A">
        <w:rPr>
          <w:rFonts w:ascii="Arial" w:hAnsi="Arial" w:cs="Arial"/>
          <w:sz w:val="22"/>
          <w:szCs w:val="22"/>
          <w:lang w:val="es-CO"/>
        </w:rPr>
        <w:t xml:space="preserve">un 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xxxxxxxxxxxx</w:t>
      </w:r>
      <w:proofErr w:type="spellEnd"/>
      <w:r w:rsidR="001E736A">
        <w:rPr>
          <w:rFonts w:ascii="Arial" w:hAnsi="Arial" w:cs="Arial"/>
          <w:sz w:val="22"/>
          <w:szCs w:val="22"/>
          <w:lang w:val="es-CO"/>
        </w:rPr>
        <w:t xml:space="preserve"> </w:t>
      </w:r>
      <w:r w:rsidR="003D6A10" w:rsidRPr="0039231C">
        <w:rPr>
          <w:rFonts w:ascii="Arial" w:hAnsi="Arial" w:cs="Arial"/>
          <w:sz w:val="22"/>
          <w:szCs w:val="22"/>
          <w:lang w:val="es-CO"/>
        </w:rPr>
        <w:t>pesos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($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xxxxxxxx</w:t>
      </w:r>
      <w:proofErr w:type="spellEnd"/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) que se pagará </w:t>
      </w:r>
      <w:r w:rsidR="001E736A">
        <w:rPr>
          <w:rFonts w:ascii="Arial" w:hAnsi="Arial" w:cs="Arial"/>
          <w:sz w:val="22"/>
          <w:szCs w:val="22"/>
          <w:lang w:val="es-CO"/>
        </w:rPr>
        <w:t xml:space="preserve">dentro de los </w:t>
      </w:r>
      <w:proofErr w:type="spellStart"/>
      <w:r w:rsidR="001E736A">
        <w:rPr>
          <w:rFonts w:ascii="Arial" w:hAnsi="Arial" w:cs="Arial"/>
          <w:sz w:val="22"/>
          <w:szCs w:val="22"/>
          <w:lang w:val="es-CO"/>
        </w:rPr>
        <w:t>xxxx</w:t>
      </w:r>
      <w:proofErr w:type="spellEnd"/>
      <w:r w:rsidR="001E736A">
        <w:rPr>
          <w:rFonts w:ascii="Arial" w:hAnsi="Arial" w:cs="Arial"/>
          <w:sz w:val="22"/>
          <w:szCs w:val="22"/>
          <w:lang w:val="es-CO"/>
        </w:rPr>
        <w:t xml:space="preserve"> (xx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) primeros días de cada mes.  </w:t>
      </w:r>
    </w:p>
    <w:p w:rsidR="0051231F" w:rsidRPr="0039231C" w:rsidRDefault="0051231F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TERCERA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.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CE051C" w:rsidRPr="0039231C">
        <w:rPr>
          <w:rFonts w:ascii="Arial" w:hAnsi="Arial" w:cs="Arial"/>
          <w:b/>
          <w:sz w:val="22"/>
          <w:szCs w:val="22"/>
          <w:lang w:val="es-CO"/>
        </w:rPr>
        <w:t>D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ESTINACIÓN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El arrendatario se compromete a utilizar el inmueble para el funcionamiento de un establecimiento de comercio en el cual se desarrollaran las </w:t>
      </w:r>
      <w:r w:rsidRPr="0039231C">
        <w:rPr>
          <w:rFonts w:ascii="Arial" w:hAnsi="Arial" w:cs="Arial"/>
          <w:sz w:val="22"/>
          <w:szCs w:val="22"/>
          <w:lang w:val="es-CO"/>
        </w:rPr>
        <w:lastRenderedPageBreak/>
        <w:t>siguientes actividades</w:t>
      </w:r>
      <w:r w:rsidR="003D6A10" w:rsidRPr="0039231C">
        <w:rPr>
          <w:rFonts w:ascii="Arial" w:hAnsi="Arial" w:cs="Arial"/>
          <w:sz w:val="22"/>
          <w:szCs w:val="22"/>
          <w:lang w:val="es-CO"/>
        </w:rPr>
        <w:t>: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="00E71777" w:rsidRPr="0039231C">
        <w:rPr>
          <w:rFonts w:ascii="Arial" w:hAnsi="Arial" w:cs="Arial"/>
          <w:sz w:val="22"/>
          <w:szCs w:val="22"/>
          <w:lang w:val="es-CO"/>
        </w:rPr>
        <w:t xml:space="preserve">instalación de oficinas administrativas, operativas, almacén o depósito de materiales a fines de la actividad de la empresa de servicios públicos AGUAVIVA S.A. ESP., 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y no podrá ceder ni subarrendar total o parcialmente el bien sin autorización previa del arrendador salvo los casos señalados en el </w:t>
      </w:r>
      <w:proofErr w:type="spellStart"/>
      <w:r w:rsidRPr="0039231C">
        <w:rPr>
          <w:rFonts w:ascii="Arial" w:hAnsi="Arial" w:cs="Arial"/>
          <w:sz w:val="22"/>
          <w:szCs w:val="22"/>
          <w:lang w:val="es-CO"/>
        </w:rPr>
        <w:t>articulo</w:t>
      </w:r>
      <w:proofErr w:type="spellEnd"/>
      <w:r w:rsidRPr="0039231C">
        <w:rPr>
          <w:rFonts w:ascii="Arial" w:hAnsi="Arial" w:cs="Arial"/>
          <w:sz w:val="22"/>
          <w:szCs w:val="22"/>
          <w:lang w:val="es-CO"/>
        </w:rPr>
        <w:t xml:space="preserve"> 523 del C </w:t>
      </w:r>
      <w:r w:rsidR="00131963" w:rsidRPr="0039231C">
        <w:rPr>
          <w:rFonts w:ascii="Arial" w:hAnsi="Arial" w:cs="Arial"/>
          <w:sz w:val="22"/>
          <w:szCs w:val="22"/>
          <w:lang w:val="es-CO"/>
        </w:rPr>
        <w:t>Co.</w:t>
      </w:r>
      <w:r w:rsidR="00EE745F" w:rsidRPr="0039231C">
        <w:rPr>
          <w:rFonts w:ascii="Arial" w:hAnsi="Arial" w:cs="Arial"/>
          <w:sz w:val="22"/>
          <w:szCs w:val="22"/>
          <w:lang w:val="es-CO"/>
        </w:rPr>
        <w:t xml:space="preserve"> PARÁGRAFO.- EL ARRENDATARIO no destinará el inmueble a fines ilícitos, y en consecuencia se obliga a no utilizarlo para ocultar o depositar armas, explosivos, actividades de secuestro o depósito de dineros de procedencia ilícita, artículos  de contrabando o para que en él se elaboren, almacenen o vendan drogas estupefacientes o sustancias alucinógenas y afines. EL ARRENDATARIO se obliga a no guardar o permitir que se guarden en el inmueble arrendado sustancias inflamables o explosivas que pongan en peligro la seguridad del mismo.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</w:rPr>
        <w:t>CUARTA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DURACIÓN DEL CONTRATO.</w:t>
      </w:r>
      <w:r w:rsidR="009F6BF1"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El </w:t>
      </w:r>
      <w:r w:rsidR="009F6BF1" w:rsidRPr="0039231C">
        <w:rPr>
          <w:rFonts w:ascii="Arial" w:hAnsi="Arial" w:cs="Arial"/>
          <w:sz w:val="22"/>
          <w:szCs w:val="22"/>
          <w:lang w:val="es-CO"/>
        </w:rPr>
        <w:t>término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de e</w:t>
      </w:r>
      <w:r w:rsidR="005E46F9" w:rsidRPr="0039231C">
        <w:rPr>
          <w:rFonts w:ascii="Arial" w:hAnsi="Arial" w:cs="Arial"/>
          <w:sz w:val="22"/>
          <w:szCs w:val="22"/>
          <w:lang w:val="es-CO"/>
        </w:rPr>
        <w:t xml:space="preserve">ste contrato es de </w:t>
      </w:r>
      <w:r w:rsidR="008A6AE9">
        <w:rPr>
          <w:rFonts w:ascii="Arial" w:hAnsi="Arial" w:cs="Arial"/>
          <w:sz w:val="22"/>
          <w:szCs w:val="22"/>
          <w:lang w:val="es-CO"/>
        </w:rPr>
        <w:t>xx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meses contados a partir del </w:t>
      </w:r>
      <w:proofErr w:type="gramStart"/>
      <w:r w:rsidRPr="0039231C">
        <w:rPr>
          <w:rFonts w:ascii="Arial" w:hAnsi="Arial" w:cs="Arial"/>
          <w:sz w:val="22"/>
          <w:szCs w:val="22"/>
          <w:lang w:val="es-CO"/>
        </w:rPr>
        <w:t xml:space="preserve">día </w:t>
      </w:r>
      <w:r w:rsidR="00F93B51"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Pr="0039231C">
        <w:rPr>
          <w:rFonts w:ascii="Arial" w:hAnsi="Arial" w:cs="Arial"/>
          <w:sz w:val="22"/>
          <w:szCs w:val="22"/>
          <w:lang w:val="es-CO"/>
        </w:rPr>
        <w:t>(</w:t>
      </w:r>
      <w:proofErr w:type="gramEnd"/>
      <w:r w:rsidR="008A6AE9">
        <w:rPr>
          <w:rFonts w:ascii="Arial" w:hAnsi="Arial" w:cs="Arial"/>
          <w:sz w:val="22"/>
          <w:szCs w:val="22"/>
          <w:lang w:val="es-CO"/>
        </w:rPr>
        <w:t xml:space="preserve">) del mes de xxx 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de </w:t>
      </w:r>
      <w:proofErr w:type="spellStart"/>
      <w:r w:rsidR="008A6AE9">
        <w:rPr>
          <w:rFonts w:ascii="Arial" w:hAnsi="Arial" w:cs="Arial"/>
          <w:sz w:val="22"/>
          <w:szCs w:val="22"/>
          <w:lang w:val="es-CO"/>
        </w:rPr>
        <w:t>xxxxx</w:t>
      </w:r>
      <w:proofErr w:type="spellEnd"/>
      <w:r w:rsidR="008A6AE9">
        <w:rPr>
          <w:rFonts w:ascii="Arial" w:hAnsi="Arial" w:cs="Arial"/>
          <w:sz w:val="22"/>
          <w:szCs w:val="22"/>
          <w:lang w:val="es-CO"/>
        </w:rPr>
        <w:t xml:space="preserve"> (</w:t>
      </w:r>
      <w:proofErr w:type="spellStart"/>
      <w:r w:rsidR="008A6AE9">
        <w:rPr>
          <w:rFonts w:ascii="Arial" w:hAnsi="Arial" w:cs="Arial"/>
          <w:sz w:val="22"/>
          <w:szCs w:val="22"/>
          <w:lang w:val="es-CO"/>
        </w:rPr>
        <w:t>xxxx</w:t>
      </w:r>
      <w:proofErr w:type="spellEnd"/>
      <w:r w:rsidRPr="0039231C">
        <w:rPr>
          <w:rFonts w:ascii="Arial" w:hAnsi="Arial" w:cs="Arial"/>
          <w:sz w:val="22"/>
          <w:szCs w:val="22"/>
          <w:lang w:val="es-CO"/>
        </w:rPr>
        <w:t xml:space="preserve">), prorrogables automáticamente por el mismo </w:t>
      </w:r>
      <w:proofErr w:type="spellStart"/>
      <w:r w:rsidRPr="0039231C">
        <w:rPr>
          <w:rFonts w:ascii="Arial" w:hAnsi="Arial" w:cs="Arial"/>
          <w:sz w:val="22"/>
          <w:szCs w:val="22"/>
          <w:lang w:val="es-CO"/>
        </w:rPr>
        <w:t>termino</w:t>
      </w:r>
      <w:proofErr w:type="spellEnd"/>
      <w:r w:rsidRPr="0039231C">
        <w:rPr>
          <w:rFonts w:ascii="Arial" w:hAnsi="Arial" w:cs="Arial"/>
          <w:sz w:val="22"/>
          <w:szCs w:val="22"/>
          <w:lang w:val="es-CO"/>
        </w:rPr>
        <w:t xml:space="preserve"> del contrato inicial, si ninguna de las partes manifiesta su intención de terminarlo, mediante aviso escrito dirigido a la o</w:t>
      </w:r>
      <w:r w:rsidR="005E46F9" w:rsidRPr="0039231C">
        <w:rPr>
          <w:rFonts w:ascii="Arial" w:hAnsi="Arial" w:cs="Arial"/>
          <w:sz w:val="22"/>
          <w:szCs w:val="22"/>
          <w:lang w:val="es-CO"/>
        </w:rPr>
        <w:t>tra parte, con treinta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="00E71777" w:rsidRPr="0039231C">
        <w:rPr>
          <w:rFonts w:ascii="Arial" w:hAnsi="Arial" w:cs="Arial"/>
          <w:sz w:val="22"/>
          <w:szCs w:val="22"/>
          <w:lang w:val="es-CO"/>
        </w:rPr>
        <w:t>días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de antelación a la fecha de terminación del contrato o de sus prorrogas.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QUINTA. 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INDEMNIZACIONES</w:t>
      </w:r>
      <w:r w:rsidR="009F6BF1" w:rsidRPr="0039231C">
        <w:rPr>
          <w:rFonts w:ascii="Arial" w:hAnsi="Arial" w:cs="Arial"/>
          <w:sz w:val="22"/>
          <w:szCs w:val="22"/>
          <w:lang w:val="es-CO"/>
        </w:rPr>
        <w:t xml:space="preserve">. </w:t>
      </w:r>
      <w:r w:rsidRPr="0039231C">
        <w:rPr>
          <w:rFonts w:ascii="Arial" w:hAnsi="Arial" w:cs="Arial"/>
          <w:sz w:val="22"/>
          <w:szCs w:val="22"/>
          <w:lang w:val="es-CO"/>
        </w:rPr>
        <w:t>Si el propietario no da a los locales el destino indicado o no da principio a las obras dentro de los tres meses siguientes a la fecha de la entrega deberá indemnizar al arrendatario los perjuicios causados según estimación de peritos y las demás indemnizaciones conforme al artículo 522 del C de Co.</w:t>
      </w:r>
    </w:p>
    <w:p w:rsidR="00EE745F" w:rsidRPr="0039231C" w:rsidRDefault="00EE745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E745F" w:rsidRPr="0039231C" w:rsidRDefault="00EE745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SEXTA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.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Pr="0039231C">
        <w:rPr>
          <w:rFonts w:ascii="Arial" w:hAnsi="Arial" w:cs="Arial"/>
          <w:b/>
          <w:sz w:val="22"/>
          <w:szCs w:val="22"/>
          <w:lang w:val="es-CO"/>
        </w:rPr>
        <w:t>ENTREGA. El ARRENDATARIO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proofErr w:type="gramStart"/>
      <w:r w:rsidRPr="0039231C">
        <w:rPr>
          <w:rFonts w:ascii="Arial" w:hAnsi="Arial" w:cs="Arial"/>
          <w:sz w:val="22"/>
          <w:szCs w:val="22"/>
          <w:lang w:val="es-CO"/>
        </w:rPr>
        <w:t>declara  que</w:t>
      </w:r>
      <w:proofErr w:type="gramEnd"/>
      <w:r w:rsidRPr="0039231C">
        <w:rPr>
          <w:rFonts w:ascii="Arial" w:hAnsi="Arial" w:cs="Arial"/>
          <w:sz w:val="22"/>
          <w:szCs w:val="22"/>
          <w:lang w:val="es-CO"/>
        </w:rPr>
        <w:t xml:space="preserve"> ha recibido el inmueble objeto de este contrato en buen estado, conforme al inventario que hace parte del mismo, y que en el mismo estado lo restituirá al ARRENDADOR a la terminación del mismo, o cuando éste haya de cesar por alguna de las causales previstas, salvo al deterioro proveniente del tiempo y  del uso legítimo. PARÁGRAFO: El inmueble deberá ser entregado resanado, pintado y en el estado y color existente en que se recibió al inicio del contrato todo de acuerdo con el inventario realizado.</w:t>
      </w:r>
    </w:p>
    <w:p w:rsidR="006132AE" w:rsidRPr="0039231C" w:rsidRDefault="006132A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132AE" w:rsidRPr="0039231C" w:rsidRDefault="006132AE" w:rsidP="006132AE">
      <w:pPr>
        <w:tabs>
          <w:tab w:val="left" w:pos="-720"/>
        </w:tabs>
        <w:suppressAutoHyphens/>
        <w:spacing w:line="240" w:lineRule="atLeast"/>
        <w:ind w:right="1"/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SEPTIMA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Pr="0039231C">
        <w:rPr>
          <w:rFonts w:ascii="Arial" w:hAnsi="Arial" w:cs="Arial"/>
          <w:b/>
          <w:sz w:val="22"/>
          <w:szCs w:val="22"/>
          <w:lang w:val="es-CO"/>
        </w:rPr>
        <w:t>DEVOLUCIÓN SATISFACTORIA.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A la terminación del contrato, EL ARRENDATARIO deberá restituir el inmueble en las mismas condiciones en que lo recibió, especialmente en lo referente a pintura general del mismo. El inmueble deberá restituirse a paz y salvo por concepto de cánones, cuotas de administración y servicios. En caso que existan obligaciones pendientes de pago a cargo de EL ARRENDATARIO o que el inmueble no esté en las condiciones pactadas para su </w:t>
      </w:r>
      <w:proofErr w:type="gramStart"/>
      <w:r w:rsidRPr="0039231C">
        <w:rPr>
          <w:rFonts w:ascii="Arial" w:hAnsi="Arial" w:cs="Arial"/>
          <w:sz w:val="22"/>
          <w:szCs w:val="22"/>
          <w:lang w:val="es-CO"/>
        </w:rPr>
        <w:t>restitución,  EL</w:t>
      </w:r>
      <w:proofErr w:type="gramEnd"/>
      <w:r w:rsidRPr="0039231C">
        <w:rPr>
          <w:rFonts w:ascii="Arial" w:hAnsi="Arial" w:cs="Arial"/>
          <w:sz w:val="22"/>
          <w:szCs w:val="22"/>
          <w:lang w:val="es-CO"/>
        </w:rPr>
        <w:t xml:space="preserve"> ARRENDADOR podrá negarse a recibir el inmueble. En este caso EL ARRENDATARIO mantendrá a su cargo las obligaciones contraídas en virtud de este contrato, sin que por ello se entienda renovado el mismo. </w:t>
      </w:r>
    </w:p>
    <w:p w:rsidR="00545322" w:rsidRPr="0039231C" w:rsidRDefault="00545322" w:rsidP="006132AE">
      <w:pPr>
        <w:tabs>
          <w:tab w:val="left" w:pos="-720"/>
        </w:tabs>
        <w:suppressAutoHyphens/>
        <w:spacing w:line="240" w:lineRule="atLeast"/>
        <w:ind w:right="1"/>
        <w:jc w:val="both"/>
        <w:rPr>
          <w:rFonts w:ascii="Arial" w:hAnsi="Arial" w:cs="Arial"/>
          <w:sz w:val="22"/>
          <w:szCs w:val="22"/>
          <w:lang w:val="es-CO"/>
        </w:rPr>
      </w:pPr>
    </w:p>
    <w:p w:rsidR="00545322" w:rsidRPr="0039231C" w:rsidRDefault="00545322" w:rsidP="00545322">
      <w:pPr>
        <w:pStyle w:val="Subttulo"/>
        <w:tabs>
          <w:tab w:val="clear" w:pos="567"/>
          <w:tab w:val="left" w:pos="0"/>
        </w:tabs>
        <w:ind w:left="0" w:firstLine="0"/>
        <w:rPr>
          <w:rFonts w:cs="Arial"/>
          <w:b w:val="0"/>
          <w:color w:val="auto"/>
          <w:sz w:val="22"/>
          <w:szCs w:val="22"/>
          <w:lang w:eastAsia="es-CO"/>
        </w:rPr>
      </w:pPr>
      <w:r w:rsidRPr="0039231C">
        <w:rPr>
          <w:rFonts w:cs="Arial"/>
          <w:color w:val="auto"/>
          <w:sz w:val="22"/>
          <w:szCs w:val="22"/>
          <w:lang w:eastAsia="es-CO"/>
        </w:rPr>
        <w:t xml:space="preserve">OCTAVA. REPARACIONES Y MEJORAS: </w:t>
      </w:r>
      <w:r w:rsidRPr="0039231C">
        <w:rPr>
          <w:rFonts w:cs="Arial"/>
          <w:b w:val="0"/>
          <w:color w:val="auto"/>
          <w:sz w:val="22"/>
          <w:szCs w:val="22"/>
          <w:lang w:eastAsia="es-CO"/>
        </w:rPr>
        <w:t xml:space="preserve">Durante la vigencia del presente contrato, todas las reparaciones necesarias sobre el inmueble, estarán a cargo del arrendador, </w:t>
      </w:r>
      <w:r w:rsidRPr="0039231C">
        <w:rPr>
          <w:rFonts w:cs="Arial"/>
          <w:b w:val="0"/>
          <w:color w:val="auto"/>
          <w:sz w:val="22"/>
          <w:szCs w:val="22"/>
          <w:lang w:eastAsia="es-CO"/>
        </w:rPr>
        <w:lastRenderedPageBreak/>
        <w:t xml:space="preserve">conforme a los propuestos del artículo 1.985 del código civil. A su turno, las mejoras y reparaciones locativas útiles que requiera el inmueble serán de cargo del arrendatario, y acrecerán dicho inmueble y no darán derecho a reembolso o indemnización alguna por dicho concepto, salvo que los deterioros que las han hecho necesarias provinieron de la fuerza mayor o caso fortuito, o de la mala calidad del inmueble, caso en el cual serán asumidas por el arrendador. De presentarse casos de urgencia manifiesta para realizar reparaciones que fueren a cargo del arrendador, el arrendatario podrá asumir las mismas y solicitar su inmediato reembolso por parte del arrendador, previa presentación de comprobantes de pago y los gastos incurridos en la reparación. 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45322" w:rsidRPr="0039231C" w:rsidRDefault="00545322" w:rsidP="00545322">
      <w:pPr>
        <w:tabs>
          <w:tab w:val="left" w:pos="-720"/>
        </w:tabs>
        <w:suppressAutoHyphens/>
        <w:spacing w:line="240" w:lineRule="atLeast"/>
        <w:ind w:right="1"/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NOVENA. SERVICIOS PÚBLICOS.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Estarán a cargo del arrendatario los siguientes servicios tales como: Alcantarillado, Acueducto, Recolección de basuras, Energía; Alumbrado público, servicio de gas, sin que el ARRENDADOR, tenga responsabilidad alguna por la correcta o deficiente prestación de tales servicios. Se deben presentar los recibos de pagos de estos servicios debidamente cancelados cuando EL ARREDNADOR los requiera. </w:t>
      </w:r>
    </w:p>
    <w:p w:rsidR="00545322" w:rsidRPr="0039231C" w:rsidRDefault="00545322" w:rsidP="00545322">
      <w:pPr>
        <w:tabs>
          <w:tab w:val="left" w:pos="-720"/>
        </w:tabs>
        <w:suppressAutoHyphens/>
        <w:spacing w:line="240" w:lineRule="atLeast"/>
        <w:ind w:left="-284" w:right="1"/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4532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DECIM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A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SUBARRIENDO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. El arrendatario no podrá sin la autorización expresa o tácita del arrendador, subarrendar totalmente los locales o inmuebles, ni darles en forma que lesione los derechos del </w:t>
      </w:r>
      <w:proofErr w:type="gramStart"/>
      <w:r w:rsidR="0051231F" w:rsidRPr="0039231C">
        <w:rPr>
          <w:rFonts w:ascii="Arial" w:hAnsi="Arial" w:cs="Arial"/>
          <w:sz w:val="22"/>
          <w:szCs w:val="22"/>
          <w:lang w:val="es-CO"/>
        </w:rPr>
        <w:t>arrendador  una</w:t>
      </w:r>
      <w:proofErr w:type="gramEnd"/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destinación distinta a la prevista en el contrato.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sz w:val="22"/>
          <w:szCs w:val="22"/>
          <w:lang w:val="es-CO"/>
        </w:rPr>
        <w:t xml:space="preserve">La cesión del contrato será </w:t>
      </w:r>
      <w:proofErr w:type="spellStart"/>
      <w:r w:rsidRPr="0039231C">
        <w:rPr>
          <w:rFonts w:ascii="Arial" w:hAnsi="Arial" w:cs="Arial"/>
          <w:sz w:val="22"/>
          <w:szCs w:val="22"/>
          <w:lang w:val="es-CO"/>
        </w:rPr>
        <w:t>valida</w:t>
      </w:r>
      <w:proofErr w:type="spellEnd"/>
      <w:r w:rsidRPr="0039231C">
        <w:rPr>
          <w:rFonts w:ascii="Arial" w:hAnsi="Arial" w:cs="Arial"/>
          <w:sz w:val="22"/>
          <w:szCs w:val="22"/>
          <w:lang w:val="es-CO"/>
        </w:rPr>
        <w:t xml:space="preserve"> cuando la autorice el arrendador o sea consecuencia de la enajenación del respectivo establecimiento de comercio.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4532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DECIMA PRIMERA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OBLIGACIONES DEL ARRENDATARIO</w:t>
      </w:r>
      <w:r w:rsidR="0051231F" w:rsidRPr="0039231C">
        <w:rPr>
          <w:rFonts w:ascii="Arial" w:hAnsi="Arial" w:cs="Arial"/>
          <w:sz w:val="22"/>
          <w:szCs w:val="22"/>
          <w:lang w:val="es-CO"/>
        </w:rPr>
        <w:t>.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 1.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Cancelar el canon o precio de arrendamiento por el valor y la puntualidad establecida en este contrato.</w:t>
      </w:r>
      <w:r w:rsidR="00E71777"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>2.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Restituir el inmueble a 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>EL ARRENDATARIO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al terminar este contrato, o sus prorrogas, en el mismo estado en el que lo recibe. </w:t>
      </w:r>
      <w:r w:rsidR="005E46F9" w:rsidRPr="0039231C">
        <w:rPr>
          <w:rFonts w:ascii="Arial" w:hAnsi="Arial" w:cs="Arial"/>
          <w:b/>
          <w:sz w:val="22"/>
          <w:szCs w:val="22"/>
          <w:lang w:val="es-CO"/>
        </w:rPr>
        <w:t>3.</w:t>
      </w:r>
      <w:r w:rsidR="005E46F9"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="0051231F" w:rsidRPr="0039231C">
        <w:rPr>
          <w:rFonts w:ascii="Arial" w:hAnsi="Arial" w:cs="Arial"/>
          <w:sz w:val="22"/>
          <w:szCs w:val="22"/>
          <w:lang w:val="es-CO"/>
        </w:rPr>
        <w:t>Efectuar las reparaciones locativas.</w:t>
      </w:r>
      <w:r w:rsidR="00E71777"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>4.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Efectuar las mejoras necesarias cuando sea por causa de hechos culposos o dolosos realizados por 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>EL ARRENDATARIO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o sus dependientes.</w:t>
      </w:r>
      <w:r w:rsidR="00E71777" w:rsidRPr="0039231C">
        <w:rPr>
          <w:rFonts w:ascii="Arial" w:hAnsi="Arial" w:cs="Arial"/>
          <w:sz w:val="22"/>
          <w:szCs w:val="22"/>
          <w:lang w:val="es-CO"/>
        </w:rPr>
        <w:t xml:space="preserve"> 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>5.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 Cancelar los servicios públicos de energía eléctrica, teléfono, acueducto, gas y alcantarillado que sean utilizados en el inmueble. </w:t>
      </w:r>
    </w:p>
    <w:p w:rsidR="0051231F" w:rsidRPr="0039231C" w:rsidRDefault="0051231F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132AE" w:rsidRPr="0039231C" w:rsidRDefault="009F6BF1" w:rsidP="009F6BF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DECIMA</w:t>
      </w:r>
      <w:r w:rsidR="00545322" w:rsidRPr="0039231C">
        <w:rPr>
          <w:rFonts w:ascii="Arial" w:hAnsi="Arial" w:cs="Arial"/>
          <w:b/>
          <w:sz w:val="22"/>
          <w:szCs w:val="22"/>
          <w:lang w:val="es-CO"/>
        </w:rPr>
        <w:t xml:space="preserve"> SEGUNDA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OBLIGACIONES DEL ARRENDADOR: </w:t>
      </w:r>
      <w:r w:rsidR="006132AE" w:rsidRPr="0039231C">
        <w:rPr>
          <w:rFonts w:ascii="Arial" w:hAnsi="Arial" w:cs="Arial"/>
          <w:sz w:val="22"/>
          <w:szCs w:val="22"/>
          <w:lang w:val="es-CO"/>
        </w:rPr>
        <w:t>1) entregar a EL ARRENDATARIO el bien inmueble arrendado permitiendo el uso y goce del mismo. 2)  mantener dicho bien en estado de servir para el fin para el que ha sido arrendado y en consecuencia hacer, a su costa, las reparaciones necesarias que EL ARRENDATARIO le solicite de forma oportuna. 3) de conformidad con la ley, librar a EL ARRENDATARIO de toda turbación o problema en el goce del bien arrendado. 4) al momento de la terminación del contrato recibir de EL ARRENDATARIO o de quien éste haya designado para tal efecto, el inmueble arrendado, y 5</w:t>
      </w:r>
      <w:proofErr w:type="gramStart"/>
      <w:r w:rsidR="006132AE" w:rsidRPr="0039231C">
        <w:rPr>
          <w:rFonts w:ascii="Arial" w:hAnsi="Arial" w:cs="Arial"/>
          <w:sz w:val="22"/>
          <w:szCs w:val="22"/>
          <w:lang w:val="es-CO"/>
        </w:rPr>
        <w:t>)  las</w:t>
      </w:r>
      <w:proofErr w:type="gramEnd"/>
      <w:r w:rsidR="006132AE" w:rsidRPr="0039231C">
        <w:rPr>
          <w:rFonts w:ascii="Arial" w:hAnsi="Arial" w:cs="Arial"/>
          <w:sz w:val="22"/>
          <w:szCs w:val="22"/>
          <w:lang w:val="es-CO"/>
        </w:rPr>
        <w:t xml:space="preserve"> demás que se deriven del presente contrato o de la ley. PARÁGRAFO 1. Sin perjuicio de lo aquí dispuesto, algunas de las obligaciones de EL ARRENDADOR son objeto de especial regulación en cláusulas posteriores, y por tanto aplicables. </w:t>
      </w:r>
    </w:p>
    <w:p w:rsidR="0051231F" w:rsidRPr="0039231C" w:rsidRDefault="0051231F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1231F" w:rsidRPr="0039231C" w:rsidRDefault="006132A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DECIMA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545322" w:rsidRPr="0039231C">
        <w:rPr>
          <w:rFonts w:ascii="Arial" w:hAnsi="Arial" w:cs="Arial"/>
          <w:b/>
          <w:sz w:val="22"/>
          <w:szCs w:val="22"/>
          <w:lang w:val="es-CO"/>
        </w:rPr>
        <w:t>TERCERA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9F6BF1" w:rsidRPr="0039231C">
        <w:rPr>
          <w:rFonts w:ascii="Arial" w:hAnsi="Arial" w:cs="Arial"/>
          <w:b/>
          <w:sz w:val="22"/>
          <w:szCs w:val="22"/>
          <w:lang w:val="es-CO"/>
        </w:rPr>
        <w:t>INCUMPLIMIENTO DEL CONTRATO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. El incumplimiento de las obligaciones que la ley o el contrato exija, dará lugar al contratante cumplido a terminar el contrato y a exigir indemnización de los perjuicios causados. Así mismo, el incumplimiento de cualquiera de las obligaciones por parte del 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ARRENDATARIO 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dará derecho al </w:t>
      </w:r>
      <w:r w:rsidR="0051231F" w:rsidRPr="0039231C">
        <w:rPr>
          <w:rFonts w:ascii="Arial" w:hAnsi="Arial" w:cs="Arial"/>
          <w:b/>
          <w:sz w:val="22"/>
          <w:szCs w:val="22"/>
          <w:lang w:val="es-CO"/>
        </w:rPr>
        <w:t xml:space="preserve">ARRENDADOR </w:t>
      </w:r>
      <w:r w:rsidR="0051231F" w:rsidRPr="0039231C">
        <w:rPr>
          <w:rFonts w:ascii="Arial" w:hAnsi="Arial" w:cs="Arial"/>
          <w:sz w:val="22"/>
          <w:szCs w:val="22"/>
          <w:lang w:val="es-CO"/>
        </w:rPr>
        <w:t xml:space="preserve">a resolver el contrato, a exigir la restitución inmediata del inmueble, sin necesidad de desahucio ni requerimiento alguno, y a cobrar los perjuicios causados por el incumplimiento. 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39231C">
        <w:rPr>
          <w:rFonts w:ascii="Arial" w:hAnsi="Arial" w:cs="Arial"/>
          <w:b/>
          <w:sz w:val="22"/>
          <w:szCs w:val="22"/>
          <w:lang w:val="es-CO"/>
        </w:rPr>
        <w:t>DECIMA</w:t>
      </w:r>
      <w:r w:rsidR="00545322" w:rsidRPr="0039231C">
        <w:rPr>
          <w:rFonts w:ascii="Arial" w:hAnsi="Arial" w:cs="Arial"/>
          <w:b/>
          <w:sz w:val="22"/>
          <w:szCs w:val="22"/>
          <w:lang w:val="es-CO"/>
        </w:rPr>
        <w:t xml:space="preserve"> CUARTA</w:t>
      </w:r>
      <w:r w:rsidRPr="0039231C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9F6BF1" w:rsidRPr="0039231C">
        <w:rPr>
          <w:rFonts w:ascii="Arial" w:hAnsi="Arial" w:cs="Arial"/>
          <w:b/>
          <w:sz w:val="22"/>
          <w:szCs w:val="22"/>
        </w:rPr>
        <w:t>SOLUCIÓN DE CONTROVERSIAS</w:t>
      </w:r>
      <w:r w:rsidRPr="0039231C">
        <w:rPr>
          <w:rFonts w:ascii="Arial" w:hAnsi="Arial" w:cs="Arial"/>
          <w:sz w:val="22"/>
          <w:szCs w:val="22"/>
        </w:rPr>
        <w:t xml:space="preserve">. </w:t>
      </w:r>
      <w:r w:rsidR="006A4D61" w:rsidRPr="0039231C">
        <w:rPr>
          <w:rFonts w:ascii="Arial" w:hAnsi="Arial" w:cs="Arial"/>
          <w:sz w:val="22"/>
          <w:szCs w:val="22"/>
          <w:lang w:val="es-MX" w:eastAsia="es-ES"/>
        </w:rPr>
        <w:t xml:space="preserve">Las </w:t>
      </w:r>
      <w:proofErr w:type="gramStart"/>
      <w:r w:rsidR="006A4D61" w:rsidRPr="0039231C">
        <w:rPr>
          <w:rFonts w:ascii="Arial" w:hAnsi="Arial" w:cs="Arial"/>
          <w:sz w:val="22"/>
          <w:szCs w:val="22"/>
          <w:lang w:val="es-MX" w:eastAsia="es-ES"/>
        </w:rPr>
        <w:t>partes  aceptan</w:t>
      </w:r>
      <w:proofErr w:type="gramEnd"/>
      <w:r w:rsidR="006A4D61" w:rsidRPr="0039231C">
        <w:rPr>
          <w:rFonts w:ascii="Arial" w:hAnsi="Arial" w:cs="Arial"/>
          <w:sz w:val="22"/>
          <w:szCs w:val="22"/>
          <w:lang w:val="es-MX" w:eastAsia="es-ES"/>
        </w:rPr>
        <w:t xml:space="preserve"> solucionar sus diferencias por trámite  conciliatorio en el Centro de Conciliación de </w:t>
      </w:r>
      <w:smartTag w:uri="urn:schemas-microsoft-com:office:smarttags" w:element="PersonName">
        <w:smartTagPr>
          <w:attr w:name="ProductID" w:val="la Camara"/>
        </w:smartTagPr>
        <w:r w:rsidR="006A4D61" w:rsidRPr="0039231C">
          <w:rPr>
            <w:rFonts w:ascii="Arial" w:hAnsi="Arial" w:cs="Arial"/>
            <w:sz w:val="22"/>
            <w:szCs w:val="22"/>
            <w:lang w:val="es-MX" w:eastAsia="es-ES"/>
          </w:rPr>
          <w:t xml:space="preserve">la </w:t>
        </w:r>
        <w:proofErr w:type="spellStart"/>
        <w:r w:rsidR="006A4D61" w:rsidRPr="0039231C">
          <w:rPr>
            <w:rFonts w:ascii="Arial" w:hAnsi="Arial" w:cs="Arial"/>
            <w:sz w:val="22"/>
            <w:szCs w:val="22"/>
            <w:lang w:val="es-MX" w:eastAsia="es-ES"/>
          </w:rPr>
          <w:t>Camara</w:t>
        </w:r>
      </w:smartTag>
      <w:proofErr w:type="spellEnd"/>
      <w:r w:rsidR="006A4D61" w:rsidRPr="0039231C">
        <w:rPr>
          <w:rFonts w:ascii="Arial" w:hAnsi="Arial" w:cs="Arial"/>
          <w:sz w:val="22"/>
          <w:szCs w:val="22"/>
          <w:lang w:val="es-MX" w:eastAsia="es-ES"/>
        </w:rPr>
        <w:t xml:space="preserve"> de Comercio de </w:t>
      </w:r>
      <w:proofErr w:type="spellStart"/>
      <w:r w:rsidR="005E46F9" w:rsidRPr="0039231C">
        <w:rPr>
          <w:rFonts w:ascii="Arial" w:hAnsi="Arial" w:cs="Arial"/>
          <w:sz w:val="22"/>
          <w:szCs w:val="22"/>
          <w:lang w:val="es-MX" w:eastAsia="es-ES"/>
        </w:rPr>
        <w:t>Cumar</w:t>
      </w:r>
      <w:r w:rsidR="006A4D61" w:rsidRPr="0039231C">
        <w:rPr>
          <w:rFonts w:ascii="Arial" w:hAnsi="Arial" w:cs="Arial"/>
          <w:sz w:val="22"/>
          <w:szCs w:val="22"/>
          <w:lang w:val="es-MX" w:eastAsia="es-ES"/>
        </w:rPr>
        <w:t>a</w:t>
      </w:r>
      <w:r w:rsidR="005E46F9" w:rsidRPr="0039231C">
        <w:rPr>
          <w:rFonts w:ascii="Arial" w:hAnsi="Arial" w:cs="Arial"/>
          <w:sz w:val="22"/>
          <w:szCs w:val="22"/>
          <w:lang w:val="es-MX" w:eastAsia="es-ES"/>
        </w:rPr>
        <w:t>l</w:t>
      </w:r>
      <w:proofErr w:type="spellEnd"/>
      <w:r w:rsidR="006A4D61" w:rsidRPr="0039231C">
        <w:rPr>
          <w:rFonts w:ascii="Arial" w:hAnsi="Arial" w:cs="Arial"/>
          <w:sz w:val="22"/>
          <w:szCs w:val="22"/>
          <w:lang w:val="es-MX" w:eastAsia="es-ES"/>
        </w:rPr>
        <w:t xml:space="preserve">.  En el evento que la conciliación resulte fallida, se obligan a someter sus diferencias a la decisión de un tribunal arbitral el cual fallará en derecho, renunciando a hacer sus pretensiones ante los jueces ordinarios, este tribunal se conformara conforme a las reglas del centro de conciliación y arbitraje de la cámara de comercio de </w:t>
      </w:r>
      <w:proofErr w:type="spellStart"/>
      <w:r w:rsidR="005E46F9" w:rsidRPr="0039231C">
        <w:rPr>
          <w:rFonts w:ascii="Arial" w:hAnsi="Arial" w:cs="Arial"/>
          <w:sz w:val="22"/>
          <w:szCs w:val="22"/>
          <w:lang w:val="es-MX" w:eastAsia="es-ES"/>
        </w:rPr>
        <w:t>Cumar</w:t>
      </w:r>
      <w:r w:rsidR="006A4D61" w:rsidRPr="0039231C">
        <w:rPr>
          <w:rFonts w:ascii="Arial" w:hAnsi="Arial" w:cs="Arial"/>
          <w:sz w:val="22"/>
          <w:szCs w:val="22"/>
          <w:lang w:val="es-MX" w:eastAsia="es-ES"/>
        </w:rPr>
        <w:t>a</w:t>
      </w:r>
      <w:r w:rsidR="005E46F9" w:rsidRPr="0039231C">
        <w:rPr>
          <w:rFonts w:ascii="Arial" w:hAnsi="Arial" w:cs="Arial"/>
          <w:sz w:val="22"/>
          <w:szCs w:val="22"/>
          <w:lang w:val="es-MX" w:eastAsia="es-ES"/>
        </w:rPr>
        <w:t>l</w:t>
      </w:r>
      <w:proofErr w:type="spellEnd"/>
      <w:r w:rsidR="006A4D61" w:rsidRPr="0039231C">
        <w:rPr>
          <w:rFonts w:ascii="Arial" w:hAnsi="Arial" w:cs="Arial"/>
          <w:sz w:val="22"/>
          <w:szCs w:val="22"/>
          <w:lang w:val="es-MX" w:eastAsia="es-ES"/>
        </w:rPr>
        <w:t xml:space="preserve"> quien designara los árbitros requeridos conforme a la cuantía de las pretensiones del conflicto sometido a su conocimiento.</w:t>
      </w:r>
    </w:p>
    <w:p w:rsidR="006A4D61" w:rsidRPr="0039231C" w:rsidRDefault="006A4D61">
      <w:pPr>
        <w:jc w:val="both"/>
        <w:rPr>
          <w:rFonts w:ascii="Arial" w:hAnsi="Arial" w:cs="Arial"/>
          <w:sz w:val="22"/>
          <w:szCs w:val="22"/>
        </w:rPr>
      </w:pP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231C">
        <w:rPr>
          <w:rFonts w:ascii="Arial" w:hAnsi="Arial" w:cs="Arial"/>
          <w:sz w:val="22"/>
          <w:szCs w:val="22"/>
          <w:lang w:val="es-CO"/>
        </w:rPr>
        <w:t xml:space="preserve">Para constancia se firma en  </w:t>
      </w:r>
      <w:r w:rsidR="005E46F9" w:rsidRPr="0039231C">
        <w:rPr>
          <w:rFonts w:ascii="Arial" w:hAnsi="Arial" w:cs="Arial"/>
          <w:sz w:val="22"/>
          <w:szCs w:val="22"/>
          <w:lang w:val="es-CO"/>
        </w:rPr>
        <w:t xml:space="preserve">Restrepo – </w:t>
      </w:r>
      <w:r w:rsidR="00F93B51" w:rsidRPr="0039231C">
        <w:rPr>
          <w:rFonts w:ascii="Arial" w:hAnsi="Arial" w:cs="Arial"/>
          <w:sz w:val="22"/>
          <w:szCs w:val="22"/>
          <w:lang w:val="es-CO"/>
        </w:rPr>
        <w:t>(</w:t>
      </w:r>
      <w:r w:rsidR="005E46F9" w:rsidRPr="0039231C">
        <w:rPr>
          <w:rFonts w:ascii="Arial" w:hAnsi="Arial" w:cs="Arial"/>
          <w:sz w:val="22"/>
          <w:szCs w:val="22"/>
          <w:lang w:val="es-CO"/>
        </w:rPr>
        <w:t>Meta</w:t>
      </w:r>
      <w:r w:rsidR="00F93B51" w:rsidRPr="0039231C">
        <w:rPr>
          <w:rFonts w:ascii="Arial" w:hAnsi="Arial" w:cs="Arial"/>
          <w:sz w:val="22"/>
          <w:szCs w:val="22"/>
          <w:lang w:val="es-CO"/>
        </w:rPr>
        <w:t>)</w:t>
      </w:r>
      <w:r w:rsidR="005E46F9" w:rsidRPr="0039231C">
        <w:rPr>
          <w:rFonts w:ascii="Arial" w:hAnsi="Arial" w:cs="Arial"/>
          <w:sz w:val="22"/>
          <w:szCs w:val="22"/>
          <w:lang w:val="es-CO"/>
        </w:rPr>
        <w:t>,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a los </w:t>
      </w:r>
      <w:proofErr w:type="spellStart"/>
      <w:r w:rsidR="00176E6A">
        <w:rPr>
          <w:rFonts w:ascii="Arial" w:hAnsi="Arial" w:cs="Arial"/>
          <w:sz w:val="22"/>
          <w:szCs w:val="22"/>
          <w:lang w:val="es-CO"/>
        </w:rPr>
        <w:t>xxxx</w:t>
      </w:r>
      <w:proofErr w:type="spellEnd"/>
      <w:r w:rsidR="00176E6A">
        <w:rPr>
          <w:rFonts w:ascii="Arial" w:hAnsi="Arial" w:cs="Arial"/>
          <w:sz w:val="22"/>
          <w:szCs w:val="22"/>
          <w:lang w:val="es-CO"/>
        </w:rPr>
        <w:t xml:space="preserve"> (xx</w:t>
      </w:r>
      <w:r w:rsidR="005E46F9" w:rsidRPr="0039231C">
        <w:rPr>
          <w:rFonts w:ascii="Arial" w:hAnsi="Arial" w:cs="Arial"/>
          <w:sz w:val="22"/>
          <w:szCs w:val="22"/>
          <w:lang w:val="es-CO"/>
        </w:rPr>
        <w:t>)</w:t>
      </w:r>
      <w:r w:rsidRPr="0039231C">
        <w:rPr>
          <w:rFonts w:ascii="Arial" w:hAnsi="Arial" w:cs="Arial"/>
          <w:sz w:val="22"/>
          <w:szCs w:val="22"/>
          <w:lang w:val="es-CO"/>
        </w:rPr>
        <w:t xml:space="preserve"> días del mes de </w:t>
      </w:r>
      <w:proofErr w:type="spellStart"/>
      <w:r w:rsidR="00176E6A">
        <w:rPr>
          <w:rFonts w:ascii="Arial" w:hAnsi="Arial" w:cs="Arial"/>
          <w:sz w:val="22"/>
          <w:szCs w:val="22"/>
          <w:lang w:val="es-CO"/>
        </w:rPr>
        <w:t>xxxx</w:t>
      </w:r>
      <w:proofErr w:type="spellEnd"/>
      <w:r w:rsidR="00176E6A">
        <w:rPr>
          <w:rFonts w:ascii="Arial" w:hAnsi="Arial" w:cs="Arial"/>
          <w:sz w:val="22"/>
          <w:szCs w:val="22"/>
          <w:lang w:val="es-CO"/>
        </w:rPr>
        <w:t xml:space="preserve"> de </w:t>
      </w:r>
      <w:proofErr w:type="spellStart"/>
      <w:r w:rsidR="00176E6A">
        <w:rPr>
          <w:rFonts w:ascii="Arial" w:hAnsi="Arial" w:cs="Arial"/>
          <w:sz w:val="22"/>
          <w:szCs w:val="22"/>
          <w:lang w:val="es-CO"/>
        </w:rPr>
        <w:t>xxxxxx</w:t>
      </w:r>
      <w:proofErr w:type="spellEnd"/>
      <w:r w:rsidR="00176E6A">
        <w:rPr>
          <w:rFonts w:ascii="Arial" w:hAnsi="Arial" w:cs="Arial"/>
          <w:sz w:val="22"/>
          <w:szCs w:val="22"/>
          <w:lang w:val="es-CO"/>
        </w:rPr>
        <w:t xml:space="preserve"> (</w:t>
      </w:r>
      <w:proofErr w:type="spellStart"/>
      <w:r w:rsidR="00176E6A">
        <w:rPr>
          <w:rFonts w:ascii="Arial" w:hAnsi="Arial" w:cs="Arial"/>
          <w:sz w:val="22"/>
          <w:szCs w:val="22"/>
          <w:lang w:val="es-CO"/>
        </w:rPr>
        <w:t>xxxx</w:t>
      </w:r>
      <w:proofErr w:type="spellEnd"/>
      <w:r w:rsidRPr="0039231C">
        <w:rPr>
          <w:rFonts w:ascii="Arial" w:hAnsi="Arial" w:cs="Arial"/>
          <w:sz w:val="22"/>
          <w:szCs w:val="22"/>
          <w:lang w:val="es-CO"/>
        </w:rPr>
        <w:t>).</w:t>
      </w: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1231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231F" w:rsidRPr="0039231C" w:rsidRDefault="0051231F">
      <w:pPr>
        <w:rPr>
          <w:rFonts w:ascii="Arial" w:hAnsi="Arial" w:cs="Arial"/>
          <w:b/>
          <w:sz w:val="22"/>
          <w:szCs w:val="22"/>
          <w:lang w:val="pt-BR"/>
        </w:rPr>
      </w:pPr>
      <w:r w:rsidRPr="0039231C">
        <w:rPr>
          <w:rFonts w:ascii="Arial" w:hAnsi="Arial" w:cs="Arial"/>
          <w:b/>
          <w:sz w:val="22"/>
          <w:szCs w:val="22"/>
          <w:lang w:val="pt-BR"/>
        </w:rPr>
        <w:t>___________________</w:t>
      </w:r>
      <w:r w:rsidR="00025054" w:rsidRPr="0039231C">
        <w:rPr>
          <w:rFonts w:ascii="Arial" w:hAnsi="Arial" w:cs="Arial"/>
          <w:b/>
          <w:sz w:val="22"/>
          <w:szCs w:val="22"/>
          <w:lang w:val="pt-BR"/>
        </w:rPr>
        <w:t>________</w:t>
      </w:r>
    </w:p>
    <w:p w:rsidR="005E46F9" w:rsidRPr="0039231C" w:rsidRDefault="00AC2716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es-CO"/>
        </w:rPr>
        <w:t>Nombre</w:t>
      </w:r>
    </w:p>
    <w:p w:rsidR="0051231F" w:rsidRPr="0039231C" w:rsidRDefault="005E46F9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39231C">
        <w:rPr>
          <w:rFonts w:ascii="Arial" w:hAnsi="Arial" w:cs="Arial"/>
          <w:b/>
          <w:sz w:val="22"/>
          <w:szCs w:val="22"/>
          <w:lang w:val="pt-BR"/>
        </w:rPr>
        <w:t xml:space="preserve">C.C. </w:t>
      </w:r>
      <w:proofErr w:type="spellStart"/>
      <w:r w:rsidR="00176E6A">
        <w:rPr>
          <w:rFonts w:ascii="Arial" w:hAnsi="Arial" w:cs="Arial"/>
          <w:b/>
          <w:sz w:val="22"/>
          <w:szCs w:val="22"/>
          <w:lang w:val="es-CO"/>
        </w:rPr>
        <w:t>xxxxxxxx</w:t>
      </w:r>
      <w:proofErr w:type="spellEnd"/>
      <w:r w:rsidR="00176E6A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proofErr w:type="spellStart"/>
      <w:r w:rsidR="00176E6A">
        <w:rPr>
          <w:rFonts w:ascii="Arial" w:hAnsi="Arial" w:cs="Arial"/>
          <w:b/>
          <w:sz w:val="22"/>
          <w:szCs w:val="22"/>
          <w:lang w:val="es-CO"/>
        </w:rPr>
        <w:t>xxxxxxxxxxxx</w:t>
      </w:r>
      <w:proofErr w:type="spellEnd"/>
      <w:r w:rsidR="0051231F" w:rsidRPr="0039231C">
        <w:rPr>
          <w:rFonts w:ascii="Arial" w:hAnsi="Arial" w:cs="Arial"/>
          <w:b/>
          <w:sz w:val="22"/>
          <w:szCs w:val="22"/>
          <w:lang w:val="pt-BR"/>
        </w:rPr>
        <w:t xml:space="preserve">                               </w:t>
      </w:r>
    </w:p>
    <w:p w:rsidR="0051231F" w:rsidRPr="0039231C" w:rsidRDefault="006B59A9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39231C">
        <w:rPr>
          <w:rFonts w:ascii="Arial" w:hAnsi="Arial" w:cs="Arial"/>
          <w:b/>
          <w:sz w:val="22"/>
          <w:szCs w:val="22"/>
          <w:lang w:val="pt-BR"/>
        </w:rPr>
        <w:t>ARRENDADOR</w:t>
      </w:r>
    </w:p>
    <w:p w:rsidR="00E71777" w:rsidRPr="0039231C" w:rsidRDefault="00E7177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1777" w:rsidRPr="0039231C" w:rsidRDefault="00E7177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51231F" w:rsidRPr="0039231C" w:rsidRDefault="0051231F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39231C">
        <w:rPr>
          <w:rFonts w:ascii="Arial" w:hAnsi="Arial" w:cs="Arial"/>
          <w:b/>
          <w:sz w:val="22"/>
          <w:szCs w:val="22"/>
          <w:lang w:val="pt-BR"/>
        </w:rPr>
        <w:t>________________________</w:t>
      </w:r>
      <w:r w:rsidR="00025054" w:rsidRPr="0039231C">
        <w:rPr>
          <w:rFonts w:ascii="Arial" w:hAnsi="Arial" w:cs="Arial"/>
          <w:b/>
          <w:sz w:val="22"/>
          <w:szCs w:val="22"/>
          <w:lang w:val="pt-BR"/>
        </w:rPr>
        <w:t>____</w:t>
      </w:r>
    </w:p>
    <w:p w:rsidR="0051231F" w:rsidRPr="0039231C" w:rsidRDefault="00AC2716" w:rsidP="00650FF9">
      <w:pPr>
        <w:tabs>
          <w:tab w:val="left" w:pos="595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proofErr w:type="spellStart"/>
      <w:r>
        <w:rPr>
          <w:rFonts w:ascii="Arial" w:hAnsi="Arial" w:cs="Arial"/>
          <w:b/>
          <w:sz w:val="22"/>
          <w:szCs w:val="22"/>
          <w:lang w:val="pt-BR"/>
        </w:rPr>
        <w:t>Nombre</w:t>
      </w:r>
      <w:proofErr w:type="spellEnd"/>
    </w:p>
    <w:p w:rsidR="005E46F9" w:rsidRPr="0039231C" w:rsidRDefault="00176E6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 xml:space="preserve">C.C. </w:t>
      </w:r>
      <w:proofErr w:type="spellStart"/>
      <w:r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5E46F9" w:rsidRPr="0039231C">
        <w:rPr>
          <w:rFonts w:ascii="Arial" w:hAnsi="Arial" w:cs="Arial"/>
          <w:b/>
          <w:sz w:val="22"/>
          <w:szCs w:val="22"/>
        </w:rPr>
        <w:t xml:space="preserve"> de Restrepo</w:t>
      </w:r>
    </w:p>
    <w:p w:rsidR="0051231F" w:rsidRPr="0039231C" w:rsidRDefault="00650FF9" w:rsidP="00650FF9">
      <w:pPr>
        <w:tabs>
          <w:tab w:val="left" w:pos="72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9231C">
        <w:rPr>
          <w:rFonts w:ascii="Arial" w:hAnsi="Arial" w:cs="Arial"/>
          <w:b/>
          <w:sz w:val="22"/>
          <w:szCs w:val="22"/>
          <w:lang w:val="pt-BR"/>
        </w:rPr>
        <w:t>ARRENDATÁRIO</w:t>
      </w: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650FF9" w:rsidRDefault="00650FF9" w:rsidP="00650F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8522DB" w:rsidRDefault="008522DB" w:rsidP="008522DB">
      <w:pPr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Proyecto:</w:t>
      </w:r>
    </w:p>
    <w:p w:rsidR="008522DB" w:rsidRDefault="008522DB" w:rsidP="008522DB">
      <w:pPr>
        <w:jc w:val="both"/>
        <w:rPr>
          <w:rFonts w:ascii="Arial" w:hAnsi="Arial" w:cs="Arial"/>
          <w:sz w:val="18"/>
          <w:lang w:val="es-CO" w:eastAsia="es-ES"/>
        </w:rPr>
      </w:pPr>
      <w:r>
        <w:rPr>
          <w:rFonts w:ascii="Arial" w:hAnsi="Arial" w:cs="Arial"/>
          <w:sz w:val="18"/>
          <w:lang w:val="es-CO"/>
        </w:rPr>
        <w:t>Cargo:</w:t>
      </w:r>
    </w:p>
    <w:p w:rsidR="008522DB" w:rsidRDefault="008522DB" w:rsidP="008522DB">
      <w:pPr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Reviso:</w:t>
      </w:r>
    </w:p>
    <w:p w:rsidR="008522DB" w:rsidRDefault="008522DB" w:rsidP="008522DB">
      <w:pPr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Cargo:</w:t>
      </w:r>
    </w:p>
    <w:p w:rsidR="00176E6A" w:rsidRPr="000561A3" w:rsidRDefault="00176E6A" w:rsidP="00176E6A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0561A3">
        <w:rPr>
          <w:rFonts w:ascii="Arial" w:eastAsia="Arial Unicode MS" w:hAnsi="Arial" w:cs="Arial"/>
          <w:sz w:val="22"/>
          <w:szCs w:val="22"/>
          <w:lang w:val="es-CO"/>
        </w:rPr>
        <w:tab/>
      </w:r>
      <w:r w:rsidRPr="000561A3">
        <w:rPr>
          <w:rFonts w:ascii="Arial" w:eastAsia="Arial Unicode MS" w:hAnsi="Arial" w:cs="Arial"/>
          <w:sz w:val="22"/>
          <w:szCs w:val="22"/>
          <w:lang w:val="es-CO"/>
        </w:rPr>
        <w:tab/>
      </w:r>
      <w:r w:rsidRPr="000561A3">
        <w:rPr>
          <w:rFonts w:ascii="Arial" w:eastAsia="Arial Unicode MS" w:hAnsi="Arial" w:cs="Arial"/>
          <w:sz w:val="22"/>
          <w:szCs w:val="22"/>
          <w:lang w:val="es-CO"/>
        </w:rPr>
        <w:tab/>
      </w:r>
      <w:r w:rsidRPr="000561A3">
        <w:rPr>
          <w:rFonts w:ascii="Arial" w:eastAsia="Arial Unicode MS" w:hAnsi="Arial" w:cs="Arial"/>
          <w:sz w:val="22"/>
          <w:szCs w:val="22"/>
          <w:lang w:val="es-CO"/>
        </w:rPr>
        <w:tab/>
      </w:r>
      <w:r>
        <w:rPr>
          <w:rFonts w:ascii="Arial" w:eastAsia="Arial Unicode MS" w:hAnsi="Arial" w:cs="Arial"/>
          <w:sz w:val="22"/>
          <w:szCs w:val="22"/>
          <w:lang w:val="es-CO"/>
        </w:rPr>
        <w:tab/>
      </w:r>
    </w:p>
    <w:p w:rsidR="00650FF9" w:rsidRPr="00025054" w:rsidRDefault="00650FF9">
      <w:pPr>
        <w:rPr>
          <w:rFonts w:ascii="Arial" w:hAnsi="Arial" w:cs="Arial"/>
          <w:sz w:val="24"/>
          <w:szCs w:val="24"/>
          <w:lang w:val="pt-BR"/>
        </w:rPr>
      </w:pPr>
    </w:p>
    <w:sectPr w:rsidR="00650FF9" w:rsidRPr="00025054" w:rsidSect="006847AE">
      <w:headerReference w:type="default" r:id="rId8"/>
      <w:footerReference w:type="default" r:id="rId9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9C" w:rsidRDefault="008A459C" w:rsidP="00025054">
      <w:r>
        <w:separator/>
      </w:r>
    </w:p>
  </w:endnote>
  <w:endnote w:type="continuationSeparator" w:id="0">
    <w:p w:rsidR="008A459C" w:rsidRDefault="008A459C" w:rsidP="0002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AE" w:rsidRDefault="006847AE" w:rsidP="006847AE"/>
  <w:p w:rsidR="00EE73B6" w:rsidRDefault="00EE73B6" w:rsidP="006847AE">
    <w:pPr>
      <w:pStyle w:val="Piedepgina"/>
      <w:jc w:val="center"/>
      <w:rPr>
        <w:rFonts w:ascii="Arial" w:hAnsi="Arial" w:cs="Arial"/>
        <w:b/>
        <w:i/>
        <w:sz w:val="18"/>
      </w:rPr>
    </w:pPr>
    <w:r w:rsidRPr="00EE73B6">
      <w:rPr>
        <w:rFonts w:ascii="Arial" w:hAnsi="Arial" w:cs="Arial"/>
        <w:b/>
        <w:i/>
        <w:sz w:val="18"/>
      </w:rPr>
      <w:t>"CUMPLIMOS CON SEGURIDAD"</w:t>
    </w:r>
  </w:p>
  <w:p w:rsidR="006847AE" w:rsidRDefault="006847AE" w:rsidP="006847AE">
    <w:pPr>
      <w:pStyle w:val="Piedepgina"/>
      <w:jc w:val="center"/>
      <w:rPr>
        <w:rFonts w:ascii="Arial" w:hAnsi="Arial" w:cs="Arial"/>
        <w:sz w:val="18"/>
      </w:rPr>
    </w:pPr>
    <w:r w:rsidRPr="002F20A4">
      <w:rPr>
        <w:rFonts w:ascii="Arial" w:hAnsi="Arial" w:cs="Arial"/>
        <w:sz w:val="18"/>
      </w:rPr>
      <w:t>Calle 1 Carrera 5 A. Barrio Minuto De Dios - Cel. 315 690 39 53 Restrepo Meta</w:t>
    </w:r>
  </w:p>
  <w:p w:rsidR="006847AE" w:rsidRPr="002F20A4" w:rsidRDefault="006847AE" w:rsidP="006847AE">
    <w:pPr>
      <w:pStyle w:val="Piedepgina"/>
      <w:jc w:val="center"/>
      <w:rPr>
        <w:rFonts w:ascii="Arial" w:hAnsi="Arial" w:cs="Arial"/>
        <w:sz w:val="16"/>
      </w:rPr>
    </w:pPr>
    <w:r w:rsidRPr="002F20A4">
      <w:rPr>
        <w:rFonts w:ascii="Arial" w:hAnsi="Arial" w:cs="Arial"/>
        <w:sz w:val="18"/>
      </w:rPr>
      <w:t xml:space="preserve"> Web: www.aguavivaesp.gov.co   -   correo electrónico:  </w:t>
    </w:r>
    <w:r w:rsidR="00E80EDE" w:rsidRPr="00E80EDE">
      <w:rPr>
        <w:rFonts w:ascii="Arial" w:hAnsi="Arial" w:cs="Arial"/>
        <w:sz w:val="18"/>
      </w:rPr>
      <w:t>ventanillaunica@aguavivaesp.gov.co</w:t>
    </w:r>
  </w:p>
  <w:p w:rsidR="007414E5" w:rsidRDefault="007414E5" w:rsidP="007414E5">
    <w:pPr>
      <w:pStyle w:val="Piedepgina"/>
    </w:pPr>
  </w:p>
  <w:p w:rsidR="00025054" w:rsidRPr="007414E5" w:rsidRDefault="00025054" w:rsidP="007414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9C" w:rsidRDefault="008A459C" w:rsidP="00025054">
      <w:r>
        <w:separator/>
      </w:r>
    </w:p>
  </w:footnote>
  <w:footnote w:type="continuationSeparator" w:id="0">
    <w:p w:rsidR="008A459C" w:rsidRDefault="008A459C" w:rsidP="0002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6"/>
      <w:gridCol w:w="3809"/>
      <w:gridCol w:w="1701"/>
      <w:gridCol w:w="1982"/>
    </w:tblGrid>
    <w:tr w:rsidR="007462A3" w:rsidRPr="00840BE8" w:rsidTr="005F4BBC">
      <w:trPr>
        <w:trHeight w:val="841"/>
        <w:jc w:val="center"/>
      </w:trPr>
      <w:tc>
        <w:tcPr>
          <w:tcW w:w="2376" w:type="dxa"/>
          <w:vMerge w:val="restart"/>
        </w:tcPr>
        <w:p w:rsidR="007462A3" w:rsidRPr="00840BE8" w:rsidRDefault="007462A3" w:rsidP="007462A3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S_tradnl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73CC400" wp14:editId="51382152">
                <wp:simplePos x="0" y="0"/>
                <wp:positionH relativeFrom="column">
                  <wp:posOffset>89535</wp:posOffset>
                </wp:positionH>
                <wp:positionV relativeFrom="paragraph">
                  <wp:posOffset>224790</wp:posOffset>
                </wp:positionV>
                <wp:extent cx="1209675" cy="633095"/>
                <wp:effectExtent l="0" t="0" r="9525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9" w:type="dxa"/>
          <w:vAlign w:val="center"/>
        </w:tcPr>
        <w:p w:rsidR="007462A3" w:rsidRPr="00CD471B" w:rsidRDefault="007462A3" w:rsidP="005F4BBC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val="es-ES_tradnl" w:eastAsia="en-US"/>
            </w:rPr>
          </w:pPr>
          <w:r w:rsidRPr="00CD471B">
            <w:rPr>
              <w:rFonts w:ascii="Arial" w:eastAsia="Calibri" w:hAnsi="Arial" w:cs="Arial"/>
              <w:sz w:val="18"/>
              <w:szCs w:val="18"/>
              <w:lang w:val="es-ES_tradnl" w:eastAsia="en-US"/>
            </w:rPr>
            <w:t xml:space="preserve">EMPRESA DE SERVICIOS PÚBLICOS DE RESTREPO – </w:t>
          </w:r>
          <w:r w:rsidR="005F4BBC">
            <w:rPr>
              <w:rFonts w:ascii="Arial" w:eastAsia="Calibri" w:hAnsi="Arial" w:cs="Arial"/>
              <w:sz w:val="18"/>
              <w:szCs w:val="18"/>
              <w:lang w:val="es-ES_tradnl" w:eastAsia="en-US"/>
            </w:rPr>
            <w:t xml:space="preserve"> </w:t>
          </w:r>
          <w:r w:rsidRPr="00CD471B">
            <w:rPr>
              <w:rFonts w:ascii="Arial" w:eastAsia="Calibri" w:hAnsi="Arial" w:cs="Arial"/>
              <w:sz w:val="18"/>
              <w:szCs w:val="18"/>
              <w:lang w:val="es-ES_tradnl" w:eastAsia="en-US"/>
            </w:rPr>
            <w:t>AGUAVIVA S.A. E.S.P</w:t>
          </w:r>
          <w:r w:rsidR="005F4BBC">
            <w:rPr>
              <w:rFonts w:ascii="Arial" w:eastAsia="Calibri" w:hAnsi="Arial" w:cs="Arial"/>
              <w:sz w:val="18"/>
              <w:szCs w:val="18"/>
              <w:lang w:val="es-ES_tradnl" w:eastAsia="en-US"/>
            </w:rPr>
            <w:t xml:space="preserve">            </w:t>
          </w:r>
          <w:r w:rsidR="005F4BBC">
            <w:rPr>
              <w:rFonts w:ascii="Arial" w:hAnsi="Arial" w:cs="Arial"/>
              <w:bCs/>
              <w:color w:val="333333"/>
              <w:sz w:val="18"/>
              <w:szCs w:val="12"/>
            </w:rPr>
            <w:t>NIT. 900.010.387-2</w:t>
          </w:r>
        </w:p>
      </w:tc>
      <w:tc>
        <w:tcPr>
          <w:tcW w:w="1701" w:type="dxa"/>
        </w:tcPr>
        <w:p w:rsidR="002A7B43" w:rsidRDefault="00235D1D" w:rsidP="007462A3">
          <w:pPr>
            <w:pStyle w:val="Sinespaciado"/>
            <w:spacing w:line="276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CÓD:</w:t>
          </w:r>
        </w:p>
        <w:p w:rsidR="007462A3" w:rsidRPr="00CD471B" w:rsidRDefault="002A7B43" w:rsidP="007462A3">
          <w:pPr>
            <w:pStyle w:val="Sinespaciado"/>
            <w:spacing w:line="276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FR- GEJUCO-19</w:t>
          </w:r>
        </w:p>
      </w:tc>
      <w:tc>
        <w:tcPr>
          <w:tcW w:w="1982" w:type="dxa"/>
          <w:vMerge w:val="restart"/>
        </w:tcPr>
        <w:p w:rsidR="005F4BBC" w:rsidRDefault="005F4BBC" w:rsidP="007462A3">
          <w:pPr>
            <w:tabs>
              <w:tab w:val="center" w:pos="4419"/>
              <w:tab w:val="right" w:pos="8838"/>
            </w:tabs>
            <w:rPr>
              <w:noProof/>
              <w:lang w:val="en-US" w:eastAsia="en-US"/>
            </w:rPr>
          </w:pPr>
        </w:p>
        <w:p w:rsidR="002A7B43" w:rsidRDefault="002A7B43" w:rsidP="007462A3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S_tradnl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5D1D3D7" wp14:editId="0592CB86">
                <wp:extent cx="1092200" cy="719455"/>
                <wp:effectExtent l="0" t="0" r="0" b="4445"/>
                <wp:docPr id="3" name="Imagen 3" descr="D:\BACKUP LENOVO 15112018\BACKUP LENOVO 15112018\USER\Downloads\BRAND - FORMATOS 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D:\BACKUP LENOVO 15112018\BACKUP LENOVO 15112018\USER\Downloads\BRAND - FORMATOS 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2A3" w:rsidRPr="002A7B43" w:rsidRDefault="007462A3" w:rsidP="005F4BBC">
          <w:pPr>
            <w:rPr>
              <w:rFonts w:ascii="Calibri" w:eastAsia="Calibri" w:hAnsi="Calibri"/>
              <w:sz w:val="22"/>
              <w:szCs w:val="22"/>
              <w:lang w:val="es-ES_tradnl" w:eastAsia="en-US"/>
            </w:rPr>
          </w:pPr>
        </w:p>
      </w:tc>
    </w:tr>
    <w:tr w:rsidR="007462A3" w:rsidRPr="00840BE8" w:rsidTr="002A7B43">
      <w:trPr>
        <w:trHeight w:val="165"/>
        <w:jc w:val="center"/>
      </w:trPr>
      <w:tc>
        <w:tcPr>
          <w:tcW w:w="2376" w:type="dxa"/>
          <w:vMerge/>
        </w:tcPr>
        <w:p w:rsidR="007462A3" w:rsidRPr="00840BE8" w:rsidRDefault="007462A3" w:rsidP="007462A3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S_tradnl" w:eastAsia="en-US"/>
            </w:rPr>
          </w:pPr>
        </w:p>
      </w:tc>
      <w:tc>
        <w:tcPr>
          <w:tcW w:w="3809" w:type="dxa"/>
          <w:vMerge w:val="restart"/>
          <w:vAlign w:val="center"/>
        </w:tcPr>
        <w:p w:rsidR="007462A3" w:rsidRPr="00CD471B" w:rsidRDefault="007462A3" w:rsidP="007462A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val="es-ES_tradnl" w:eastAsia="en-US"/>
            </w:rPr>
          </w:pPr>
          <w:r w:rsidRPr="00CD471B">
            <w:rPr>
              <w:rFonts w:ascii="Arial" w:eastAsia="Calibri" w:hAnsi="Arial" w:cs="Arial"/>
              <w:b/>
              <w:sz w:val="24"/>
              <w:szCs w:val="18"/>
              <w:lang w:val="es-ES_tradnl" w:eastAsia="en-US"/>
            </w:rPr>
            <w:t>CONTRATO</w:t>
          </w:r>
          <w:r w:rsidR="00235D1D">
            <w:rPr>
              <w:rFonts w:ascii="Arial" w:eastAsia="Calibri" w:hAnsi="Arial" w:cs="Arial"/>
              <w:b/>
              <w:sz w:val="24"/>
              <w:szCs w:val="18"/>
              <w:lang w:val="es-ES_tradnl" w:eastAsia="en-US"/>
            </w:rPr>
            <w:t xml:space="preserve"> ARRENDAMIENTO</w:t>
          </w:r>
        </w:p>
      </w:tc>
      <w:tc>
        <w:tcPr>
          <w:tcW w:w="1701" w:type="dxa"/>
        </w:tcPr>
        <w:p w:rsidR="007462A3" w:rsidRPr="00CD471B" w:rsidRDefault="008522DB" w:rsidP="007462A3">
          <w:pPr>
            <w:pStyle w:val="Sinespaciado"/>
            <w:spacing w:line="276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VERSIÓN: 05</w:t>
          </w:r>
        </w:p>
      </w:tc>
      <w:tc>
        <w:tcPr>
          <w:tcW w:w="1982" w:type="dxa"/>
          <w:vMerge/>
        </w:tcPr>
        <w:p w:rsidR="007462A3" w:rsidRPr="00840BE8" w:rsidRDefault="007462A3" w:rsidP="007462A3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S_tradnl" w:eastAsia="en-US"/>
            </w:rPr>
          </w:pPr>
        </w:p>
      </w:tc>
    </w:tr>
    <w:tr w:rsidR="007462A3" w:rsidRPr="00840BE8" w:rsidTr="002A7B43">
      <w:trPr>
        <w:trHeight w:val="571"/>
        <w:jc w:val="center"/>
      </w:trPr>
      <w:tc>
        <w:tcPr>
          <w:tcW w:w="2376" w:type="dxa"/>
          <w:vMerge/>
        </w:tcPr>
        <w:p w:rsidR="007462A3" w:rsidRPr="00840BE8" w:rsidRDefault="007462A3" w:rsidP="007462A3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S_tradnl" w:eastAsia="en-US"/>
            </w:rPr>
          </w:pPr>
        </w:p>
      </w:tc>
      <w:tc>
        <w:tcPr>
          <w:tcW w:w="3809" w:type="dxa"/>
          <w:vMerge/>
          <w:vAlign w:val="center"/>
        </w:tcPr>
        <w:p w:rsidR="007462A3" w:rsidRPr="00CD471B" w:rsidRDefault="007462A3" w:rsidP="007462A3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ES_tradnl" w:eastAsia="en-US"/>
            </w:rPr>
          </w:pPr>
        </w:p>
      </w:tc>
      <w:tc>
        <w:tcPr>
          <w:tcW w:w="1701" w:type="dxa"/>
        </w:tcPr>
        <w:p w:rsidR="00CD471B" w:rsidRPr="00CD471B" w:rsidRDefault="00CD471B" w:rsidP="00CD471B">
          <w:pPr>
            <w:spacing w:line="254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 w:rsidRPr="00CD471B">
            <w:rPr>
              <w:rFonts w:ascii="Arial" w:hAnsi="Arial" w:cs="Arial"/>
              <w:sz w:val="18"/>
              <w:szCs w:val="18"/>
              <w:lang w:val="es-ES_tradnl"/>
            </w:rPr>
            <w:t xml:space="preserve">FECHA DE APROBACIÓN: </w:t>
          </w:r>
        </w:p>
        <w:p w:rsidR="00DF04D8" w:rsidRPr="00CD471B" w:rsidRDefault="008522DB" w:rsidP="00CD471B">
          <w:pPr>
            <w:spacing w:line="254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08/06</w:t>
          </w:r>
          <w:r w:rsidR="00EE73B6">
            <w:rPr>
              <w:rFonts w:ascii="Arial" w:hAnsi="Arial" w:cs="Arial"/>
              <w:sz w:val="18"/>
              <w:szCs w:val="18"/>
              <w:lang w:val="es-ES_tradnl"/>
            </w:rPr>
            <w:t>/2020</w:t>
          </w:r>
        </w:p>
      </w:tc>
      <w:tc>
        <w:tcPr>
          <w:tcW w:w="1982" w:type="dxa"/>
          <w:vMerge/>
        </w:tcPr>
        <w:p w:rsidR="007462A3" w:rsidRPr="00840BE8" w:rsidRDefault="007462A3" w:rsidP="007462A3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S_tradnl" w:eastAsia="en-US"/>
            </w:rPr>
          </w:pPr>
        </w:p>
      </w:tc>
    </w:tr>
  </w:tbl>
  <w:p w:rsidR="00650FF9" w:rsidRPr="00840BE8" w:rsidRDefault="00650FF9" w:rsidP="00840BE8">
    <w:pPr>
      <w:tabs>
        <w:tab w:val="center" w:pos="4419"/>
        <w:tab w:val="right" w:pos="8838"/>
      </w:tabs>
      <w:rPr>
        <w:rFonts w:ascii="Calibri" w:eastAsia="Calibri" w:hAnsi="Calibri"/>
        <w:b/>
        <w:iCs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F5D"/>
    <w:multiLevelType w:val="hybridMultilevel"/>
    <w:tmpl w:val="8B34B91E"/>
    <w:lvl w:ilvl="0" w:tplc="C1E635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22605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3E21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06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CA46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5E17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889F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4AC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7EA9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EB60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1"/>
    <w:rsid w:val="00004165"/>
    <w:rsid w:val="00025054"/>
    <w:rsid w:val="000256FA"/>
    <w:rsid w:val="00062B1B"/>
    <w:rsid w:val="00064BAE"/>
    <w:rsid w:val="00096684"/>
    <w:rsid w:val="00107465"/>
    <w:rsid w:val="00131963"/>
    <w:rsid w:val="001572A3"/>
    <w:rsid w:val="001621AF"/>
    <w:rsid w:val="00176E6A"/>
    <w:rsid w:val="00185E0E"/>
    <w:rsid w:val="001B7183"/>
    <w:rsid w:val="001E736A"/>
    <w:rsid w:val="001F6B59"/>
    <w:rsid w:val="0021534F"/>
    <w:rsid w:val="00227726"/>
    <w:rsid w:val="00235D1D"/>
    <w:rsid w:val="00243F4C"/>
    <w:rsid w:val="002A7B43"/>
    <w:rsid w:val="002E5B96"/>
    <w:rsid w:val="0039231C"/>
    <w:rsid w:val="003A3D89"/>
    <w:rsid w:val="003D6A10"/>
    <w:rsid w:val="003E189F"/>
    <w:rsid w:val="004142E4"/>
    <w:rsid w:val="00451121"/>
    <w:rsid w:val="004A68C6"/>
    <w:rsid w:val="00507E6D"/>
    <w:rsid w:val="0051231F"/>
    <w:rsid w:val="0051315E"/>
    <w:rsid w:val="00545322"/>
    <w:rsid w:val="00555A02"/>
    <w:rsid w:val="00590161"/>
    <w:rsid w:val="005E31B3"/>
    <w:rsid w:val="005E46F9"/>
    <w:rsid w:val="005F4BBC"/>
    <w:rsid w:val="006132AE"/>
    <w:rsid w:val="00650FF9"/>
    <w:rsid w:val="006847AE"/>
    <w:rsid w:val="00694774"/>
    <w:rsid w:val="006A4D61"/>
    <w:rsid w:val="006B59A9"/>
    <w:rsid w:val="006C4322"/>
    <w:rsid w:val="0070675B"/>
    <w:rsid w:val="00732079"/>
    <w:rsid w:val="007414E5"/>
    <w:rsid w:val="007462A3"/>
    <w:rsid w:val="008361BF"/>
    <w:rsid w:val="00840BE8"/>
    <w:rsid w:val="008460D5"/>
    <w:rsid w:val="008522DB"/>
    <w:rsid w:val="008A459C"/>
    <w:rsid w:val="008A6AE9"/>
    <w:rsid w:val="0090046E"/>
    <w:rsid w:val="00917D58"/>
    <w:rsid w:val="00981E46"/>
    <w:rsid w:val="009A3BE6"/>
    <w:rsid w:val="009B0439"/>
    <w:rsid w:val="009C2896"/>
    <w:rsid w:val="009F6BF1"/>
    <w:rsid w:val="00A32820"/>
    <w:rsid w:val="00A76801"/>
    <w:rsid w:val="00A83CA1"/>
    <w:rsid w:val="00AB15E1"/>
    <w:rsid w:val="00AC2716"/>
    <w:rsid w:val="00AC77D6"/>
    <w:rsid w:val="00AD65C7"/>
    <w:rsid w:val="00B11B51"/>
    <w:rsid w:val="00B34EC1"/>
    <w:rsid w:val="00B446F6"/>
    <w:rsid w:val="00B80A66"/>
    <w:rsid w:val="00BD3357"/>
    <w:rsid w:val="00BD4663"/>
    <w:rsid w:val="00BE4E4F"/>
    <w:rsid w:val="00C43188"/>
    <w:rsid w:val="00C958F9"/>
    <w:rsid w:val="00CD471B"/>
    <w:rsid w:val="00CE051C"/>
    <w:rsid w:val="00D041BA"/>
    <w:rsid w:val="00D42EF7"/>
    <w:rsid w:val="00D66A1B"/>
    <w:rsid w:val="00DA638E"/>
    <w:rsid w:val="00DF04D8"/>
    <w:rsid w:val="00DF5DED"/>
    <w:rsid w:val="00E71777"/>
    <w:rsid w:val="00E80EDE"/>
    <w:rsid w:val="00ED7556"/>
    <w:rsid w:val="00EE73B6"/>
    <w:rsid w:val="00EE745F"/>
    <w:rsid w:val="00F55C2C"/>
    <w:rsid w:val="00F63BD4"/>
    <w:rsid w:val="00F85EC4"/>
    <w:rsid w:val="00F93B51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405E70D"/>
  <w15:docId w15:val="{6714C501-EA84-4F1C-9691-421A81D3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4"/>
      <w:lang w:val="es-CO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545322"/>
    <w:pPr>
      <w:tabs>
        <w:tab w:val="left" w:pos="567"/>
      </w:tabs>
      <w:ind w:left="567" w:right="51" w:hanging="567"/>
      <w:jc w:val="both"/>
      <w:outlineLvl w:val="1"/>
    </w:pPr>
    <w:rPr>
      <w:rFonts w:ascii="Arial" w:hAnsi="Arial"/>
      <w:b/>
      <w:color w:val="000000"/>
      <w:lang w:val="es-CO" w:eastAsia="es-ES"/>
    </w:rPr>
  </w:style>
  <w:style w:type="character" w:customStyle="1" w:styleId="SubttuloCar">
    <w:name w:val="Subtítulo Car"/>
    <w:link w:val="Subttulo"/>
    <w:rsid w:val="00545322"/>
    <w:rPr>
      <w:rFonts w:ascii="Arial" w:hAnsi="Arial"/>
      <w:b/>
      <w:color w:val="000000"/>
      <w:lang w:eastAsia="es-ES"/>
    </w:rPr>
  </w:style>
  <w:style w:type="paragraph" w:styleId="Encabezado">
    <w:name w:val="header"/>
    <w:basedOn w:val="Normal"/>
    <w:link w:val="EncabezadoCar"/>
    <w:rsid w:val="00025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25054"/>
    <w:rPr>
      <w:lang w:val="es-ES"/>
    </w:rPr>
  </w:style>
  <w:style w:type="paragraph" w:styleId="Piedepgina">
    <w:name w:val="footer"/>
    <w:basedOn w:val="Normal"/>
    <w:link w:val="PiedepginaCar"/>
    <w:rsid w:val="00025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25054"/>
    <w:rPr>
      <w:lang w:val="es-ES"/>
    </w:rPr>
  </w:style>
  <w:style w:type="character" w:styleId="Hipervnculo">
    <w:name w:val="Hyperlink"/>
    <w:uiPriority w:val="99"/>
    <w:rsid w:val="00025054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7462A3"/>
    <w:rPr>
      <w:sz w:val="22"/>
      <w:szCs w:val="22"/>
      <w:lang w:val="es-ES" w:eastAsia="es-ES"/>
    </w:rPr>
  </w:style>
  <w:style w:type="paragraph" w:styleId="Sinespaciado">
    <w:name w:val="No Spacing"/>
    <w:link w:val="SinespaciadoCar"/>
    <w:uiPriority w:val="1"/>
    <w:qFormat/>
    <w:rsid w:val="007462A3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4D25-8E91-4D82-B12B-914BB36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DE ARRENDAMIENTO LOCAL COMERCIAL</vt:lpstr>
    </vt:vector>
  </TitlesOfParts>
  <Company>Camara de Comercio Tunja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DE ARRENDAMIENTO LOCAL COMERCIAL</dc:title>
  <dc:subject/>
  <dc:creator>ZEIKY</dc:creator>
  <cp:keywords/>
  <dc:description/>
  <cp:lastModifiedBy>LENOVO</cp:lastModifiedBy>
  <cp:revision>18</cp:revision>
  <cp:lastPrinted>2017-01-07T13:59:00Z</cp:lastPrinted>
  <dcterms:created xsi:type="dcterms:W3CDTF">2017-01-30T20:22:00Z</dcterms:created>
  <dcterms:modified xsi:type="dcterms:W3CDTF">2020-06-05T16:57:00Z</dcterms:modified>
</cp:coreProperties>
</file>